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984" w:rsidRDefault="003F0984" w:rsidP="0029799B">
      <w:pPr>
        <w:pStyle w:val="20"/>
        <w:shd w:val="clear" w:color="auto" w:fill="auto"/>
        <w:spacing w:after="0" w:line="240" w:lineRule="auto"/>
        <w:ind w:left="4043" w:right="410"/>
        <w:jc w:val="right"/>
        <w:rPr>
          <w:rStyle w:val="13"/>
        </w:rPr>
      </w:pPr>
      <w:bookmarkStart w:id="0" w:name="bookmark0"/>
      <w:r>
        <w:t>Приложение №1.1.</w:t>
      </w:r>
      <w:r w:rsidR="003A5AE5">
        <w:t>1</w:t>
      </w:r>
      <w:r>
        <w:t xml:space="preserve"> к ЗП </w:t>
      </w:r>
    </w:p>
    <w:p w:rsidR="003F0984" w:rsidRDefault="003F0984" w:rsidP="003F0984">
      <w:pPr>
        <w:pStyle w:val="20"/>
        <w:shd w:val="clear" w:color="auto" w:fill="auto"/>
        <w:spacing w:after="0" w:line="240" w:lineRule="auto"/>
        <w:ind w:left="4043"/>
        <w:rPr>
          <w:rStyle w:val="13"/>
        </w:rPr>
      </w:pPr>
    </w:p>
    <w:p w:rsidR="003F0984" w:rsidRDefault="003F0984" w:rsidP="003F0984">
      <w:pPr>
        <w:pStyle w:val="20"/>
        <w:shd w:val="clear" w:color="auto" w:fill="auto"/>
        <w:spacing w:after="0" w:line="240" w:lineRule="auto"/>
        <w:ind w:left="4043"/>
        <w:rPr>
          <w:rStyle w:val="13"/>
        </w:rPr>
      </w:pPr>
    </w:p>
    <w:p w:rsidR="003F0984" w:rsidRDefault="003F0984" w:rsidP="003F0984">
      <w:pPr>
        <w:pStyle w:val="20"/>
        <w:shd w:val="clear" w:color="auto" w:fill="auto"/>
        <w:spacing w:after="0" w:line="240" w:lineRule="auto"/>
        <w:ind w:left="4043"/>
        <w:rPr>
          <w:rStyle w:val="13"/>
        </w:rPr>
      </w:pPr>
    </w:p>
    <w:p w:rsidR="003F0984" w:rsidRDefault="003F0984" w:rsidP="003F0984">
      <w:pPr>
        <w:pStyle w:val="20"/>
        <w:shd w:val="clear" w:color="auto" w:fill="auto"/>
        <w:spacing w:after="0" w:line="240" w:lineRule="auto"/>
        <w:ind w:left="4043"/>
      </w:pPr>
    </w:p>
    <w:p w:rsidR="00985072" w:rsidRDefault="0085068A">
      <w:pPr>
        <w:pStyle w:val="10"/>
        <w:keepNext/>
        <w:keepLines/>
        <w:shd w:val="clear" w:color="auto" w:fill="auto"/>
        <w:spacing w:before="0" w:after="40" w:line="240" w:lineRule="exact"/>
        <w:ind w:left="20"/>
      </w:pPr>
      <w:r>
        <w:t>4.2. Требования по применению основных групп труб</w:t>
      </w:r>
      <w:bookmarkEnd w:id="0"/>
    </w:p>
    <w:p w:rsidR="00985072" w:rsidRDefault="0085068A">
      <w:pPr>
        <w:pStyle w:val="11"/>
        <w:shd w:val="clear" w:color="auto" w:fill="auto"/>
        <w:spacing w:before="0" w:after="253"/>
        <w:ind w:left="20" w:right="560" w:firstLine="580"/>
      </w:pPr>
      <w:r>
        <w:t>Выбор трубопроводов должен осуществляться в зависимости от технологических параметров системы, эксплуатационных требований и способа прокладки.</w:t>
      </w:r>
    </w:p>
    <w:p w:rsidR="00985072" w:rsidRDefault="0085068A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195"/>
        </w:tabs>
        <w:spacing w:before="0" w:after="24" w:line="240" w:lineRule="exact"/>
        <w:ind w:left="20"/>
      </w:pPr>
      <w:bookmarkStart w:id="1" w:name="bookmark1"/>
      <w:r>
        <w:t>Основные виды применения трубопроводов</w:t>
      </w:r>
      <w:bookmarkEnd w:id="1"/>
    </w:p>
    <w:p w:rsidR="00985072" w:rsidRDefault="0085068A">
      <w:pPr>
        <w:pStyle w:val="11"/>
        <w:shd w:val="clear" w:color="auto" w:fill="auto"/>
        <w:spacing w:before="0" w:after="0" w:line="346" w:lineRule="exact"/>
        <w:ind w:left="20" w:firstLine="580"/>
      </w:pPr>
      <w:r>
        <w:t>Выбор материала трубопроводов определяется исходя из назначения объектов:</w:t>
      </w:r>
    </w:p>
    <w:p w:rsidR="00985072" w:rsidRDefault="0085068A">
      <w:pPr>
        <w:pStyle w:val="11"/>
        <w:numPr>
          <w:ilvl w:val="0"/>
          <w:numId w:val="2"/>
        </w:numPr>
        <w:shd w:val="clear" w:color="auto" w:fill="auto"/>
        <w:tabs>
          <w:tab w:val="left" w:pos="1018"/>
        </w:tabs>
        <w:spacing w:before="0" w:after="0" w:line="346" w:lineRule="exact"/>
        <w:ind w:left="20" w:firstLine="580"/>
      </w:pPr>
      <w:r>
        <w:t>Водопроводные сети;</w:t>
      </w:r>
    </w:p>
    <w:p w:rsidR="00985072" w:rsidRDefault="0085068A">
      <w:pPr>
        <w:pStyle w:val="11"/>
        <w:numPr>
          <w:ilvl w:val="0"/>
          <w:numId w:val="2"/>
        </w:numPr>
        <w:shd w:val="clear" w:color="auto" w:fill="auto"/>
        <w:tabs>
          <w:tab w:val="left" w:pos="1018"/>
        </w:tabs>
        <w:spacing w:before="0" w:after="0" w:line="346" w:lineRule="exact"/>
        <w:ind w:left="20" w:firstLine="580"/>
      </w:pPr>
      <w:r>
        <w:t>Канализационные сети;</w:t>
      </w:r>
    </w:p>
    <w:p w:rsidR="00985072" w:rsidRDefault="0085068A">
      <w:pPr>
        <w:pStyle w:val="120"/>
        <w:keepNext/>
        <w:keepLines/>
        <w:numPr>
          <w:ilvl w:val="0"/>
          <w:numId w:val="2"/>
        </w:numPr>
        <w:shd w:val="clear" w:color="auto" w:fill="auto"/>
        <w:tabs>
          <w:tab w:val="left" w:pos="1018"/>
        </w:tabs>
        <w:ind w:left="20"/>
      </w:pPr>
      <w:bookmarkStart w:id="2" w:name="bookmark2"/>
      <w:r>
        <w:t>Напорные сети;</w:t>
      </w:r>
      <w:bookmarkEnd w:id="2"/>
    </w:p>
    <w:p w:rsidR="00985072" w:rsidRDefault="0085068A">
      <w:pPr>
        <w:pStyle w:val="11"/>
        <w:numPr>
          <w:ilvl w:val="0"/>
          <w:numId w:val="2"/>
        </w:numPr>
        <w:shd w:val="clear" w:color="auto" w:fill="auto"/>
        <w:tabs>
          <w:tab w:val="left" w:pos="1022"/>
        </w:tabs>
        <w:spacing w:before="0" w:after="0" w:line="346" w:lineRule="exact"/>
        <w:ind w:left="20" w:firstLine="580"/>
      </w:pPr>
      <w:r>
        <w:t>Самотечные сети;</w:t>
      </w:r>
    </w:p>
    <w:p w:rsidR="00985072" w:rsidRDefault="0085068A">
      <w:pPr>
        <w:pStyle w:val="11"/>
        <w:numPr>
          <w:ilvl w:val="0"/>
          <w:numId w:val="2"/>
        </w:numPr>
        <w:shd w:val="clear" w:color="auto" w:fill="auto"/>
        <w:tabs>
          <w:tab w:val="left" w:pos="1022"/>
        </w:tabs>
        <w:spacing w:before="0" w:after="0" w:line="346" w:lineRule="exact"/>
        <w:ind w:left="20" w:firstLine="580"/>
      </w:pPr>
      <w:r>
        <w:t>Обвязка сооружений, НС и внутриплощадочные сети;</w:t>
      </w:r>
    </w:p>
    <w:p w:rsidR="00985072" w:rsidRDefault="0085068A">
      <w:pPr>
        <w:pStyle w:val="11"/>
        <w:numPr>
          <w:ilvl w:val="0"/>
          <w:numId w:val="2"/>
        </w:numPr>
        <w:shd w:val="clear" w:color="auto" w:fill="auto"/>
        <w:tabs>
          <w:tab w:val="left" w:pos="1018"/>
        </w:tabs>
        <w:spacing w:before="0" w:after="265" w:line="346" w:lineRule="exact"/>
        <w:ind w:left="20" w:firstLine="580"/>
      </w:pPr>
      <w:r>
        <w:t>Устройство вводов в здания.</w:t>
      </w:r>
    </w:p>
    <w:p w:rsidR="00985072" w:rsidRDefault="0085068A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195"/>
        </w:tabs>
        <w:spacing w:before="0" w:after="35" w:line="240" w:lineRule="exact"/>
        <w:ind w:left="20"/>
      </w:pPr>
      <w:bookmarkStart w:id="3" w:name="bookmark3"/>
      <w:r>
        <w:t>Основные критерии</w:t>
      </w:r>
      <w:bookmarkEnd w:id="3"/>
    </w:p>
    <w:p w:rsidR="00985072" w:rsidRDefault="0085068A">
      <w:pPr>
        <w:pStyle w:val="11"/>
        <w:numPr>
          <w:ilvl w:val="0"/>
          <w:numId w:val="2"/>
        </w:numPr>
        <w:shd w:val="clear" w:color="auto" w:fill="auto"/>
        <w:tabs>
          <w:tab w:val="left" w:pos="1018"/>
        </w:tabs>
        <w:spacing w:before="0" w:after="0"/>
        <w:ind w:left="20" w:right="560" w:firstLine="580"/>
      </w:pPr>
      <w:r>
        <w:t xml:space="preserve">Пропускная способность и оптимальная скорость для существующих режимов (с учетом снижения потерь по сетям и выполнения условий по </w:t>
      </w:r>
      <w:proofErr w:type="spellStart"/>
      <w:r>
        <w:t>незаиляемости</w:t>
      </w:r>
      <w:proofErr w:type="spellEnd"/>
      <w:r>
        <w:t xml:space="preserve"> трубопроводов) без превышения максимально допустимой скорости транспортируемой жидкости;</w:t>
      </w:r>
    </w:p>
    <w:p w:rsidR="00985072" w:rsidRDefault="0085068A">
      <w:pPr>
        <w:pStyle w:val="11"/>
        <w:numPr>
          <w:ilvl w:val="0"/>
          <w:numId w:val="2"/>
        </w:numPr>
        <w:shd w:val="clear" w:color="auto" w:fill="auto"/>
        <w:tabs>
          <w:tab w:val="left" w:pos="1022"/>
        </w:tabs>
        <w:spacing w:before="0" w:after="0" w:line="341" w:lineRule="exact"/>
        <w:ind w:left="20" w:firstLine="580"/>
      </w:pPr>
      <w:r>
        <w:t>Состав транспортируемой жидкости (физико-химичес</w:t>
      </w:r>
      <w:r w:rsidR="007F756C">
        <w:t>кий</w:t>
      </w:r>
      <w:r>
        <w:t xml:space="preserve"> состав, температура);</w:t>
      </w:r>
    </w:p>
    <w:p w:rsidR="00985072" w:rsidRDefault="0085068A">
      <w:pPr>
        <w:pStyle w:val="11"/>
        <w:numPr>
          <w:ilvl w:val="0"/>
          <w:numId w:val="2"/>
        </w:numPr>
        <w:shd w:val="clear" w:color="auto" w:fill="auto"/>
        <w:tabs>
          <w:tab w:val="left" w:pos="1018"/>
        </w:tabs>
        <w:spacing w:before="0" w:after="0" w:line="341" w:lineRule="exact"/>
        <w:ind w:left="20" w:firstLine="580"/>
      </w:pPr>
      <w:r>
        <w:t>Условия прокладки (грунты, температурный режим и проч.);</w:t>
      </w:r>
    </w:p>
    <w:p w:rsidR="00985072" w:rsidRDefault="0085068A">
      <w:pPr>
        <w:pStyle w:val="11"/>
        <w:numPr>
          <w:ilvl w:val="0"/>
          <w:numId w:val="2"/>
        </w:numPr>
        <w:shd w:val="clear" w:color="auto" w:fill="auto"/>
        <w:tabs>
          <w:tab w:val="left" w:pos="1014"/>
        </w:tabs>
        <w:spacing w:before="0" w:after="0" w:line="341" w:lineRule="exact"/>
        <w:ind w:left="20" w:right="560" w:firstLine="580"/>
      </w:pPr>
      <w:r>
        <w:t xml:space="preserve">Условия эксплуатации (номинальное и максимальное давление, вероятность </w:t>
      </w:r>
      <w:proofErr w:type="spellStart"/>
      <w:r>
        <w:t>гидроударов</w:t>
      </w:r>
      <w:proofErr w:type="spellEnd"/>
      <w:r>
        <w:t>, внешняя нагрузка от грунта и объектов);</w:t>
      </w:r>
    </w:p>
    <w:p w:rsidR="00985072" w:rsidRDefault="0085068A">
      <w:pPr>
        <w:pStyle w:val="11"/>
        <w:numPr>
          <w:ilvl w:val="0"/>
          <w:numId w:val="2"/>
        </w:numPr>
        <w:shd w:val="clear" w:color="auto" w:fill="auto"/>
        <w:tabs>
          <w:tab w:val="left" w:pos="1018"/>
        </w:tabs>
        <w:spacing w:before="0" w:after="0"/>
        <w:ind w:left="20" w:right="560" w:firstLine="580"/>
      </w:pPr>
      <w:r>
        <w:t>Способ прокладки (открытым способом, технология горизонтальн</w:t>
      </w:r>
      <w:proofErr w:type="gramStart"/>
      <w:r>
        <w:t>о-</w:t>
      </w:r>
      <w:proofErr w:type="gramEnd"/>
      <w:r>
        <w:t xml:space="preserve"> направленного бурения, санация);</w:t>
      </w:r>
    </w:p>
    <w:p w:rsidR="00985072" w:rsidRDefault="0085068A">
      <w:pPr>
        <w:pStyle w:val="11"/>
        <w:numPr>
          <w:ilvl w:val="0"/>
          <w:numId w:val="2"/>
        </w:numPr>
        <w:shd w:val="clear" w:color="auto" w:fill="auto"/>
        <w:tabs>
          <w:tab w:val="left" w:pos="1014"/>
        </w:tabs>
        <w:spacing w:before="0" w:after="0"/>
        <w:ind w:left="20" w:right="560" w:firstLine="580"/>
      </w:pPr>
      <w:r>
        <w:t xml:space="preserve">Применение трубопроводов из полимерных материалов на системах </w:t>
      </w:r>
      <w:proofErr w:type="spellStart"/>
      <w:r>
        <w:t>ВиВ</w:t>
      </w:r>
      <w:proofErr w:type="spellEnd"/>
      <w:r>
        <w:t xml:space="preserve"> подтверждается расчетом на прочность согласно приложению</w:t>
      </w:r>
      <w:proofErr w:type="gramStart"/>
      <w:r>
        <w:t xml:space="preserve"> Д</w:t>
      </w:r>
      <w:proofErr w:type="gramEnd"/>
      <w:r>
        <w:t xml:space="preserve"> СП 40-102-2000 и расчету шага </w:t>
      </w:r>
      <w:proofErr w:type="spellStart"/>
      <w:r>
        <w:t>пригрузов</w:t>
      </w:r>
      <w:proofErr w:type="spellEnd"/>
      <w:r>
        <w:t xml:space="preserve"> от всплытия.</w:t>
      </w:r>
    </w:p>
    <w:p w:rsidR="00985072" w:rsidRDefault="0085068A">
      <w:pPr>
        <w:pStyle w:val="11"/>
        <w:numPr>
          <w:ilvl w:val="0"/>
          <w:numId w:val="2"/>
        </w:numPr>
        <w:shd w:val="clear" w:color="auto" w:fill="auto"/>
        <w:tabs>
          <w:tab w:val="left" w:pos="1014"/>
        </w:tabs>
        <w:spacing w:before="0" w:after="249" w:line="326" w:lineRule="exact"/>
        <w:ind w:left="20" w:right="560" w:firstLine="580"/>
      </w:pPr>
      <w:r>
        <w:t>Минимальная глубина заложения рассчитывается по СП 399.1325800.2018 Приложение В.</w:t>
      </w:r>
    </w:p>
    <w:p w:rsidR="00985072" w:rsidRDefault="0085068A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195"/>
        </w:tabs>
        <w:spacing w:before="0" w:after="35" w:line="240" w:lineRule="exact"/>
        <w:ind w:left="20"/>
      </w:pPr>
      <w:bookmarkStart w:id="4" w:name="bookmark4"/>
      <w:r>
        <w:t>Основные материалы трубопроводов</w:t>
      </w:r>
      <w:bookmarkEnd w:id="4"/>
    </w:p>
    <w:p w:rsidR="007F756C" w:rsidRDefault="0085068A">
      <w:pPr>
        <w:pStyle w:val="11"/>
        <w:shd w:val="clear" w:color="auto" w:fill="auto"/>
        <w:spacing w:before="0" w:after="0"/>
        <w:ind w:left="20" w:right="560" w:firstLine="580"/>
        <w:jc w:val="left"/>
      </w:pPr>
      <w:r>
        <w:t xml:space="preserve">Наиболее универсальными в применении и востребованными по соотношению цена/качество являются трубопроводы из следующих материалов: </w:t>
      </w:r>
    </w:p>
    <w:p w:rsidR="00985072" w:rsidRDefault="0085068A">
      <w:pPr>
        <w:pStyle w:val="11"/>
        <w:shd w:val="clear" w:color="auto" w:fill="auto"/>
        <w:spacing w:before="0" w:after="0"/>
        <w:ind w:left="20" w:right="560" w:firstLine="580"/>
        <w:jc w:val="left"/>
      </w:pPr>
      <w:r>
        <w:rPr>
          <w:rStyle w:val="a7"/>
        </w:rPr>
        <w:t>4.2.3.1. Стальные трубы</w:t>
      </w:r>
    </w:p>
    <w:p w:rsidR="00985072" w:rsidRDefault="0085068A">
      <w:pPr>
        <w:pStyle w:val="11"/>
        <w:shd w:val="clear" w:color="auto" w:fill="auto"/>
        <w:spacing w:before="0" w:after="0"/>
        <w:ind w:left="20" w:right="560" w:firstLine="1000"/>
        <w:jc w:val="left"/>
      </w:pPr>
      <w:r>
        <w:t>Сталь</w:t>
      </w:r>
      <w:r w:rsidR="007F756C">
        <w:t>ные, стальные с цементно-песчан</w:t>
      </w:r>
      <w:r>
        <w:t xml:space="preserve">ым покрытием (ЦПП) и стальные с </w:t>
      </w:r>
      <w:proofErr w:type="gramStart"/>
      <w:r>
        <w:t>весьма усиленной</w:t>
      </w:r>
      <w:proofErr w:type="gramEnd"/>
      <w:r>
        <w:t xml:space="preserve"> изоляцией (ВУС) для напорных трубопроводов всех видов применения.</w:t>
      </w:r>
    </w:p>
    <w:p w:rsidR="00985072" w:rsidRDefault="0085068A">
      <w:pPr>
        <w:pStyle w:val="11"/>
        <w:numPr>
          <w:ilvl w:val="0"/>
          <w:numId w:val="2"/>
        </w:numPr>
        <w:shd w:val="clear" w:color="auto" w:fill="auto"/>
        <w:tabs>
          <w:tab w:val="left" w:pos="1009"/>
        </w:tabs>
        <w:spacing w:before="0" w:after="0" w:line="341" w:lineRule="exact"/>
        <w:ind w:left="20" w:right="560" w:firstLine="580"/>
      </w:pPr>
      <w:r>
        <w:t xml:space="preserve">На </w:t>
      </w:r>
      <w:proofErr w:type="spellStart"/>
      <w:r>
        <w:t>Днр</w:t>
      </w:r>
      <w:proofErr w:type="spellEnd"/>
      <w:r>
        <w:t xml:space="preserve"> от 630мм допускается внутри ЦПП восстанавливать вручную в местах соединений.</w:t>
      </w:r>
    </w:p>
    <w:p w:rsidR="00985072" w:rsidRDefault="0085068A">
      <w:pPr>
        <w:pStyle w:val="11"/>
        <w:numPr>
          <w:ilvl w:val="0"/>
          <w:numId w:val="2"/>
        </w:numPr>
        <w:shd w:val="clear" w:color="auto" w:fill="auto"/>
        <w:tabs>
          <w:tab w:val="left" w:pos="1018"/>
        </w:tabs>
        <w:spacing w:before="0" w:after="0" w:line="341" w:lineRule="exact"/>
        <w:ind w:left="20" w:firstLine="580"/>
      </w:pPr>
      <w:r>
        <w:t>Для стальных труб требуется катодная или протекторная защита.</w:t>
      </w:r>
    </w:p>
    <w:p w:rsidR="007F756C" w:rsidRDefault="007F756C" w:rsidP="007F756C">
      <w:pPr>
        <w:pStyle w:val="11"/>
        <w:shd w:val="clear" w:color="auto" w:fill="auto"/>
        <w:tabs>
          <w:tab w:val="left" w:pos="1018"/>
        </w:tabs>
        <w:spacing w:before="0" w:after="0" w:line="341" w:lineRule="exact"/>
        <w:ind w:left="600"/>
      </w:pPr>
    </w:p>
    <w:p w:rsidR="00985072" w:rsidRDefault="0085068A">
      <w:pPr>
        <w:pStyle w:val="11"/>
        <w:shd w:val="clear" w:color="auto" w:fill="auto"/>
        <w:spacing w:before="0" w:after="372" w:line="240" w:lineRule="exact"/>
        <w:ind w:firstLine="580"/>
        <w:jc w:val="left"/>
      </w:pPr>
      <w:r>
        <w:t>Область применения стальных трубопроводов описана в Таблице №</w:t>
      </w:r>
      <w:r w:rsidR="006620CA">
        <w:t xml:space="preserve"> </w:t>
      </w:r>
      <w:r>
        <w:t>4.1.</w:t>
      </w:r>
    </w:p>
    <w:p w:rsidR="00985072" w:rsidRDefault="0085068A" w:rsidP="007F756C">
      <w:pPr>
        <w:pStyle w:val="a9"/>
        <w:framePr w:w="9837" w:wrap="notBeside" w:vAnchor="text" w:hAnchor="text" w:xAlign="center" w:y="1"/>
        <w:shd w:val="clear" w:color="auto" w:fill="auto"/>
        <w:spacing w:line="240" w:lineRule="exact"/>
        <w:jc w:val="center"/>
      </w:pPr>
      <w:r>
        <w:lastRenderedPageBreak/>
        <w:t>Таблица №</w:t>
      </w:r>
      <w:r w:rsidR="006620CA">
        <w:t xml:space="preserve"> </w:t>
      </w:r>
      <w:r>
        <w:t>4.1. Область применения стальных трубопроводов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552"/>
        <w:gridCol w:w="2693"/>
        <w:gridCol w:w="3324"/>
      </w:tblGrid>
      <w:tr w:rsidR="00985072" w:rsidTr="006620CA">
        <w:trPr>
          <w:trHeight w:val="293"/>
          <w:jc w:val="center"/>
        </w:trPr>
        <w:tc>
          <w:tcPr>
            <w:tcW w:w="3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837" w:wrap="notBeside" w:vAnchor="text" w:hAnchor="text" w:xAlign="center" w:y="1"/>
              <w:shd w:val="clear" w:color="auto" w:fill="auto"/>
              <w:spacing w:before="0" w:after="0" w:line="240" w:lineRule="auto"/>
              <w:ind w:left="720"/>
              <w:jc w:val="left"/>
            </w:pPr>
            <w:r>
              <w:t>Способ укладки, метод</w:t>
            </w:r>
          </w:p>
        </w:tc>
        <w:tc>
          <w:tcPr>
            <w:tcW w:w="6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837" w:wrap="notBeside" w:vAnchor="text" w:hAnchor="text" w:xAlign="center" w:y="1"/>
              <w:shd w:val="clear" w:color="auto" w:fill="auto"/>
              <w:spacing w:before="0" w:after="0" w:line="240" w:lineRule="auto"/>
              <w:ind w:left="1700"/>
              <w:jc w:val="left"/>
            </w:pPr>
            <w:r>
              <w:t>Область применения</w:t>
            </w:r>
            <w:proofErr w:type="gramStart"/>
            <w:r w:rsidR="007F756C" w:rsidRPr="007F756C">
              <w:rPr>
                <w:vertAlign w:val="superscript"/>
              </w:rPr>
              <w:t>1</w:t>
            </w:r>
            <w:proofErr w:type="gramEnd"/>
            <w:r w:rsidR="007F756C" w:rsidRPr="007F756C">
              <w:rPr>
                <w:vertAlign w:val="superscript"/>
              </w:rPr>
              <w:t>)</w:t>
            </w:r>
          </w:p>
        </w:tc>
      </w:tr>
      <w:tr w:rsidR="00985072" w:rsidTr="006620CA">
        <w:trPr>
          <w:trHeight w:val="1387"/>
          <w:jc w:val="center"/>
        </w:trPr>
        <w:tc>
          <w:tcPr>
            <w:tcW w:w="3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985072" w:rsidP="007F756C">
            <w:pPr>
              <w:framePr w:w="9837" w:wrap="notBeside" w:vAnchor="text" w:hAnchor="text" w:xAlign="center" w:y="1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837" w:wrap="notBeside" w:vAnchor="text" w:hAnchor="text" w:xAlign="center" w:y="1"/>
              <w:shd w:val="clear" w:color="auto" w:fill="auto"/>
              <w:spacing w:before="0" w:after="0" w:line="274" w:lineRule="exact"/>
              <w:ind w:right="320"/>
              <w:jc w:val="right"/>
            </w:pPr>
            <w:r>
              <w:t>Труба бесшовная, сталь нержавеющая 12Х18Н10Т (ГОСТ 9940-81, ГОСТ 9941</w:t>
            </w:r>
            <w:r>
              <w:softHyphen/>
              <w:t xml:space="preserve">81) 10 </w:t>
            </w:r>
            <w:proofErr w:type="spellStart"/>
            <w:proofErr w:type="gramStart"/>
            <w:r>
              <w:t>атм</w:t>
            </w:r>
            <w:proofErr w:type="spellEnd"/>
            <w:proofErr w:type="gramEnd"/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20CA" w:rsidRDefault="0085068A" w:rsidP="007F756C">
            <w:pPr>
              <w:pStyle w:val="11"/>
              <w:framePr w:w="9837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r>
              <w:t xml:space="preserve">Труба стальная </w:t>
            </w:r>
          </w:p>
          <w:p w:rsidR="00985072" w:rsidRDefault="0085068A" w:rsidP="007F756C">
            <w:pPr>
              <w:pStyle w:val="11"/>
              <w:framePr w:w="9837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r>
              <w:t xml:space="preserve">электросварная </w:t>
            </w:r>
            <w:proofErr w:type="spellStart"/>
            <w:r>
              <w:t>прямошовная</w:t>
            </w:r>
            <w:proofErr w:type="spellEnd"/>
            <w:r>
              <w:t xml:space="preserve"> (ГОСТ 10704-91) 10 </w:t>
            </w:r>
            <w:proofErr w:type="spellStart"/>
            <w:proofErr w:type="gramStart"/>
            <w:r>
              <w:t>атм</w:t>
            </w:r>
            <w:proofErr w:type="spellEnd"/>
            <w:proofErr w:type="gramEnd"/>
          </w:p>
        </w:tc>
      </w:tr>
      <w:tr w:rsidR="00985072" w:rsidTr="006620CA">
        <w:trPr>
          <w:trHeight w:val="288"/>
          <w:jc w:val="center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40"/>
              <w:framePr w:w="9837" w:wrap="notBeside" w:vAnchor="text" w:hAnchor="text" w:xAlign="center" w:y="1"/>
              <w:shd w:val="clear" w:color="auto" w:fill="auto"/>
              <w:spacing w:line="240" w:lineRule="auto"/>
              <w:ind w:left="4380"/>
            </w:pPr>
            <w:r>
              <w:t>Вводы</w:t>
            </w:r>
          </w:p>
        </w:tc>
      </w:tr>
      <w:tr w:rsidR="00985072" w:rsidTr="006620CA">
        <w:trPr>
          <w:trHeight w:val="562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837" w:wrap="notBeside" w:vAnchor="text" w:hAnchor="text" w:xAlign="center" w:y="1"/>
              <w:shd w:val="clear" w:color="auto" w:fill="auto"/>
              <w:spacing w:before="0" w:after="0" w:line="240" w:lineRule="auto"/>
            </w:pPr>
            <w:r>
              <w:t>Открытый метод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20CA" w:rsidRDefault="0085068A" w:rsidP="007F756C">
            <w:pPr>
              <w:pStyle w:val="11"/>
              <w:framePr w:w="9837" w:wrap="notBeside" w:vAnchor="text" w:hAnchor="text" w:xAlign="center" w:y="1"/>
              <w:shd w:val="clear" w:color="auto" w:fill="auto"/>
              <w:spacing w:before="0" w:after="0" w:line="274" w:lineRule="exact"/>
              <w:ind w:right="320"/>
              <w:jc w:val="right"/>
            </w:pPr>
            <w:proofErr w:type="spellStart"/>
            <w:r>
              <w:t>Днр</w:t>
            </w:r>
            <w:proofErr w:type="spellEnd"/>
            <w:r>
              <w:t xml:space="preserve"> от 108 мм до </w:t>
            </w:r>
          </w:p>
          <w:p w:rsidR="00985072" w:rsidRDefault="0085068A" w:rsidP="007F756C">
            <w:pPr>
              <w:pStyle w:val="11"/>
              <w:framePr w:w="9837" w:wrap="notBeside" w:vAnchor="text" w:hAnchor="text" w:xAlign="center" w:y="1"/>
              <w:shd w:val="clear" w:color="auto" w:fill="auto"/>
              <w:spacing w:before="0" w:after="0" w:line="274" w:lineRule="exact"/>
              <w:ind w:right="320"/>
              <w:jc w:val="right"/>
            </w:pPr>
            <w:r>
              <w:t>219 мм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20CA" w:rsidRDefault="0085068A" w:rsidP="007F756C">
            <w:pPr>
              <w:pStyle w:val="11"/>
              <w:framePr w:w="9837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  <w:rPr>
                <w:vertAlign w:val="superscript"/>
              </w:rPr>
            </w:pPr>
            <w:r>
              <w:t>С ВУС и внутренним ЦПП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rPr>
                <w:vertAlign w:val="superscript"/>
              </w:rPr>
              <w:t xml:space="preserve">) </w:t>
            </w:r>
          </w:p>
          <w:p w:rsidR="00985072" w:rsidRDefault="0085068A" w:rsidP="007F756C">
            <w:pPr>
              <w:pStyle w:val="11"/>
              <w:framePr w:w="9837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proofErr w:type="spellStart"/>
            <w:r>
              <w:t>Днр</w:t>
            </w:r>
            <w:proofErr w:type="spellEnd"/>
            <w:r>
              <w:t xml:space="preserve"> от 108 мм до 219 мм</w:t>
            </w:r>
          </w:p>
        </w:tc>
      </w:tr>
      <w:tr w:rsidR="00985072" w:rsidTr="006620CA">
        <w:trPr>
          <w:trHeight w:val="562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837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t>Укладка в скальных породах, без песчаной подушки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20CA" w:rsidRDefault="0085068A" w:rsidP="007F756C">
            <w:pPr>
              <w:pStyle w:val="11"/>
              <w:framePr w:w="9837" w:wrap="notBeside" w:vAnchor="text" w:hAnchor="text" w:xAlign="center" w:y="1"/>
              <w:shd w:val="clear" w:color="auto" w:fill="auto"/>
              <w:spacing w:before="0" w:after="0" w:line="274" w:lineRule="exact"/>
              <w:ind w:right="320"/>
              <w:jc w:val="right"/>
            </w:pPr>
            <w:proofErr w:type="spellStart"/>
            <w:r>
              <w:t>Днр</w:t>
            </w:r>
            <w:proofErr w:type="spellEnd"/>
            <w:r>
              <w:t xml:space="preserve"> от 108 мм до </w:t>
            </w:r>
          </w:p>
          <w:p w:rsidR="00985072" w:rsidRDefault="0085068A" w:rsidP="007F756C">
            <w:pPr>
              <w:pStyle w:val="11"/>
              <w:framePr w:w="9837" w:wrap="notBeside" w:vAnchor="text" w:hAnchor="text" w:xAlign="center" w:y="1"/>
              <w:shd w:val="clear" w:color="auto" w:fill="auto"/>
              <w:spacing w:before="0" w:after="0" w:line="274" w:lineRule="exact"/>
              <w:ind w:right="320"/>
              <w:jc w:val="right"/>
            </w:pPr>
            <w:r>
              <w:t>219 мм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20CA" w:rsidRDefault="0085068A" w:rsidP="007F756C">
            <w:pPr>
              <w:pStyle w:val="11"/>
              <w:framePr w:w="9837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  <w:rPr>
                <w:vertAlign w:val="superscript"/>
              </w:rPr>
            </w:pPr>
            <w:r>
              <w:t>С ВУС и внутренним ЦПП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rPr>
                <w:vertAlign w:val="superscript"/>
              </w:rPr>
              <w:t xml:space="preserve">) </w:t>
            </w:r>
          </w:p>
          <w:p w:rsidR="00985072" w:rsidRDefault="0085068A" w:rsidP="007F756C">
            <w:pPr>
              <w:pStyle w:val="11"/>
              <w:framePr w:w="9837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proofErr w:type="spellStart"/>
            <w:r>
              <w:t>Днр</w:t>
            </w:r>
            <w:proofErr w:type="spellEnd"/>
            <w:r>
              <w:t xml:space="preserve"> от 108 мм</w:t>
            </w:r>
          </w:p>
        </w:tc>
      </w:tr>
      <w:tr w:rsidR="00985072" w:rsidTr="006620CA">
        <w:trPr>
          <w:trHeight w:val="288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837" w:wrap="notBeside" w:vAnchor="text" w:hAnchor="text" w:xAlign="center" w:y="1"/>
              <w:shd w:val="clear" w:color="auto" w:fill="auto"/>
              <w:spacing w:before="0" w:after="0" w:line="240" w:lineRule="auto"/>
            </w:pPr>
            <w:r>
              <w:t>Метод ГНБ (футляры)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837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</w:pPr>
            <w:r>
              <w:t>Не применяется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837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</w:pPr>
            <w:r>
              <w:t>С ВУС</w:t>
            </w:r>
          </w:p>
        </w:tc>
      </w:tr>
      <w:tr w:rsidR="00985072" w:rsidTr="006620CA">
        <w:trPr>
          <w:trHeight w:val="283"/>
          <w:jc w:val="center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40"/>
              <w:framePr w:w="9837" w:wrap="notBeside" w:vAnchor="text" w:hAnchor="text" w:xAlign="center" w:y="1"/>
              <w:shd w:val="clear" w:color="auto" w:fill="auto"/>
              <w:spacing w:line="240" w:lineRule="auto"/>
              <w:ind w:left="3300"/>
            </w:pPr>
            <w:r>
              <w:t>Уличные сети и водоводы</w:t>
            </w:r>
          </w:p>
        </w:tc>
      </w:tr>
      <w:tr w:rsidR="00985072" w:rsidTr="006620CA">
        <w:trPr>
          <w:trHeight w:val="562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837" w:wrap="notBeside" w:vAnchor="text" w:hAnchor="text" w:xAlign="center" w:y="1"/>
              <w:shd w:val="clear" w:color="auto" w:fill="auto"/>
              <w:spacing w:before="0" w:after="0" w:line="240" w:lineRule="auto"/>
            </w:pPr>
            <w:r>
              <w:t>Открытый метод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837" w:wrap="notBeside" w:vAnchor="text" w:hAnchor="text" w:xAlign="center" w:y="1"/>
              <w:shd w:val="clear" w:color="auto" w:fill="auto"/>
              <w:spacing w:before="0" w:after="0" w:line="240" w:lineRule="auto"/>
              <w:ind w:right="320"/>
              <w:jc w:val="right"/>
            </w:pPr>
            <w:proofErr w:type="spellStart"/>
            <w:r>
              <w:t>Днр</w:t>
            </w:r>
            <w:proofErr w:type="spellEnd"/>
            <w:r>
              <w:t xml:space="preserve"> от 159 мм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20CA" w:rsidRDefault="0085068A" w:rsidP="007F756C">
            <w:pPr>
              <w:pStyle w:val="11"/>
              <w:framePr w:w="9837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  <w:rPr>
                <w:vertAlign w:val="superscript"/>
              </w:rPr>
            </w:pPr>
            <w:r>
              <w:t>С ВУС и внутренним ЦПП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rPr>
                <w:vertAlign w:val="superscript"/>
              </w:rPr>
              <w:t xml:space="preserve">) </w:t>
            </w:r>
          </w:p>
          <w:p w:rsidR="00985072" w:rsidRDefault="0085068A" w:rsidP="007F756C">
            <w:pPr>
              <w:pStyle w:val="11"/>
              <w:framePr w:w="9837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proofErr w:type="spellStart"/>
            <w:r>
              <w:t>Днр</w:t>
            </w:r>
            <w:proofErr w:type="spellEnd"/>
            <w:r>
              <w:t xml:space="preserve"> от 108 мм</w:t>
            </w:r>
          </w:p>
        </w:tc>
      </w:tr>
      <w:tr w:rsidR="00985072" w:rsidTr="006620CA">
        <w:trPr>
          <w:trHeight w:val="562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837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t>Укладка в скальных породах, без песчаной подушки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837" w:wrap="notBeside" w:vAnchor="text" w:hAnchor="text" w:xAlign="center" w:y="1"/>
              <w:shd w:val="clear" w:color="auto" w:fill="auto"/>
              <w:spacing w:before="0" w:after="0" w:line="240" w:lineRule="auto"/>
              <w:ind w:right="320"/>
              <w:jc w:val="right"/>
            </w:pPr>
            <w:proofErr w:type="spellStart"/>
            <w:r>
              <w:t>Днр</w:t>
            </w:r>
            <w:proofErr w:type="spellEnd"/>
            <w:r>
              <w:t xml:space="preserve"> от 159 мм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20CA" w:rsidRDefault="0085068A" w:rsidP="007F756C">
            <w:pPr>
              <w:pStyle w:val="11"/>
              <w:framePr w:w="9837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  <w:rPr>
                <w:vertAlign w:val="superscript"/>
              </w:rPr>
            </w:pPr>
            <w:r>
              <w:t>С ВУС и внутренним ЦПП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rPr>
                <w:vertAlign w:val="superscript"/>
              </w:rPr>
              <w:t xml:space="preserve">) </w:t>
            </w:r>
          </w:p>
          <w:p w:rsidR="00985072" w:rsidRDefault="0085068A" w:rsidP="007F756C">
            <w:pPr>
              <w:pStyle w:val="11"/>
              <w:framePr w:w="9837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proofErr w:type="spellStart"/>
            <w:r>
              <w:t>Днр</w:t>
            </w:r>
            <w:proofErr w:type="spellEnd"/>
            <w:r>
              <w:t xml:space="preserve"> от 108 мм</w:t>
            </w:r>
          </w:p>
        </w:tc>
      </w:tr>
      <w:tr w:rsidR="00985072" w:rsidTr="006620CA">
        <w:trPr>
          <w:trHeight w:val="288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837" w:wrap="notBeside" w:vAnchor="text" w:hAnchor="text" w:xAlign="center" w:y="1"/>
              <w:shd w:val="clear" w:color="auto" w:fill="auto"/>
              <w:spacing w:before="0" w:after="0" w:line="240" w:lineRule="auto"/>
            </w:pPr>
            <w:r>
              <w:t>Метод ГНБ (футляры)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837" w:wrap="notBeside" w:vAnchor="text" w:hAnchor="text" w:xAlign="center" w:y="1"/>
              <w:shd w:val="clear" w:color="auto" w:fill="auto"/>
              <w:spacing w:before="0" w:after="0" w:line="240" w:lineRule="auto"/>
              <w:ind w:right="320"/>
              <w:jc w:val="right"/>
            </w:pPr>
            <w:r>
              <w:t>Не применяется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837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</w:pPr>
            <w:r>
              <w:t>С ВУС</w:t>
            </w:r>
          </w:p>
        </w:tc>
      </w:tr>
      <w:tr w:rsidR="00985072" w:rsidTr="006620CA">
        <w:trPr>
          <w:trHeight w:val="283"/>
          <w:jc w:val="center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40"/>
              <w:framePr w:w="9837" w:wrap="notBeside" w:vAnchor="text" w:hAnchor="text" w:xAlign="center" w:y="1"/>
              <w:shd w:val="clear" w:color="auto" w:fill="auto"/>
              <w:spacing w:line="240" w:lineRule="auto"/>
              <w:ind w:left="2820"/>
            </w:pPr>
            <w:r>
              <w:t>Канализационные сети (напорные)</w:t>
            </w:r>
          </w:p>
        </w:tc>
      </w:tr>
      <w:tr w:rsidR="00985072" w:rsidTr="006620CA">
        <w:trPr>
          <w:trHeight w:val="566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837" w:wrap="notBeside" w:vAnchor="text" w:hAnchor="text" w:xAlign="center" w:y="1"/>
              <w:shd w:val="clear" w:color="auto" w:fill="auto"/>
              <w:spacing w:before="0" w:after="0" w:line="278" w:lineRule="exact"/>
            </w:pPr>
            <w:r>
              <w:t>Открытая прокладка напорных коллекторов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837" w:wrap="notBeside" w:vAnchor="text" w:hAnchor="text" w:xAlign="center" w:y="1"/>
              <w:shd w:val="clear" w:color="auto" w:fill="auto"/>
              <w:spacing w:before="0" w:after="0" w:line="240" w:lineRule="auto"/>
              <w:ind w:right="320"/>
              <w:jc w:val="right"/>
            </w:pPr>
            <w:proofErr w:type="spellStart"/>
            <w:r>
              <w:t>Днр</w:t>
            </w:r>
            <w:proofErr w:type="spellEnd"/>
            <w:r>
              <w:t xml:space="preserve"> от 108 мм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20CA" w:rsidRDefault="0085068A" w:rsidP="007F756C">
            <w:pPr>
              <w:pStyle w:val="11"/>
              <w:framePr w:w="9837" w:wrap="notBeside" w:vAnchor="text" w:hAnchor="text" w:xAlign="center" w:y="1"/>
              <w:shd w:val="clear" w:color="auto" w:fill="auto"/>
              <w:spacing w:before="0" w:after="0" w:line="278" w:lineRule="exact"/>
              <w:jc w:val="center"/>
              <w:rPr>
                <w:vertAlign w:val="superscript"/>
              </w:rPr>
            </w:pPr>
            <w:r>
              <w:t>С ВУС и внутренним ЦПП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rPr>
                <w:vertAlign w:val="superscript"/>
              </w:rPr>
              <w:t xml:space="preserve">) </w:t>
            </w:r>
          </w:p>
          <w:p w:rsidR="00985072" w:rsidRDefault="0085068A" w:rsidP="007F756C">
            <w:pPr>
              <w:pStyle w:val="11"/>
              <w:framePr w:w="9837" w:wrap="notBeside" w:vAnchor="text" w:hAnchor="text" w:xAlign="center" w:y="1"/>
              <w:shd w:val="clear" w:color="auto" w:fill="auto"/>
              <w:spacing w:before="0" w:after="0" w:line="278" w:lineRule="exact"/>
              <w:jc w:val="center"/>
            </w:pPr>
            <w:proofErr w:type="spellStart"/>
            <w:r>
              <w:t>Днр</w:t>
            </w:r>
            <w:proofErr w:type="spellEnd"/>
            <w:r>
              <w:t xml:space="preserve"> от 108 мм</w:t>
            </w:r>
          </w:p>
        </w:tc>
      </w:tr>
      <w:tr w:rsidR="00985072" w:rsidTr="006620CA">
        <w:trPr>
          <w:trHeight w:val="283"/>
          <w:jc w:val="center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40"/>
              <w:framePr w:w="9837" w:wrap="notBeside" w:vAnchor="text" w:hAnchor="text" w:xAlign="center" w:y="1"/>
              <w:shd w:val="clear" w:color="auto" w:fill="auto"/>
              <w:spacing w:line="240" w:lineRule="auto"/>
              <w:ind w:left="3840"/>
            </w:pPr>
            <w:r>
              <w:t>Фасонные части</w:t>
            </w:r>
          </w:p>
        </w:tc>
      </w:tr>
      <w:tr w:rsidR="00985072" w:rsidTr="006620CA">
        <w:trPr>
          <w:trHeight w:val="562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985072" w:rsidP="007F756C">
            <w:pPr>
              <w:framePr w:w="983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837" w:wrap="notBeside" w:vAnchor="text" w:hAnchor="text" w:xAlign="center" w:y="1"/>
              <w:shd w:val="clear" w:color="auto" w:fill="auto"/>
              <w:spacing w:before="0" w:after="0" w:line="240" w:lineRule="auto"/>
              <w:ind w:right="320"/>
              <w:jc w:val="right"/>
            </w:pPr>
            <w:proofErr w:type="spellStart"/>
            <w:r>
              <w:t>Днр</w:t>
            </w:r>
            <w:proofErr w:type="spellEnd"/>
            <w:r>
              <w:t xml:space="preserve"> от 108 мм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20CA" w:rsidRDefault="0085068A" w:rsidP="007F756C">
            <w:pPr>
              <w:pStyle w:val="11"/>
              <w:framePr w:w="9837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r>
              <w:t xml:space="preserve">С утолщенной стенкой </w:t>
            </w:r>
          </w:p>
          <w:p w:rsidR="00985072" w:rsidRDefault="0085068A" w:rsidP="007F756C">
            <w:pPr>
              <w:pStyle w:val="11"/>
              <w:framePr w:w="9837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proofErr w:type="spellStart"/>
            <w:r>
              <w:t>Днр</w:t>
            </w:r>
            <w:proofErr w:type="spellEnd"/>
            <w:r>
              <w:t xml:space="preserve"> от 100 мм</w:t>
            </w:r>
          </w:p>
        </w:tc>
      </w:tr>
      <w:tr w:rsidR="006620CA" w:rsidTr="006620CA">
        <w:trPr>
          <w:trHeight w:val="302"/>
          <w:jc w:val="center"/>
        </w:trPr>
        <w:tc>
          <w:tcPr>
            <w:tcW w:w="9569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6620CA" w:rsidRDefault="006620CA" w:rsidP="006620CA">
            <w:pPr>
              <w:pStyle w:val="11"/>
              <w:framePr w:w="9837" w:wrap="notBeside" w:vAnchor="text" w:hAnchor="text" w:xAlign="center" w:y="1"/>
              <w:shd w:val="clear" w:color="auto" w:fill="auto"/>
              <w:spacing w:before="0" w:after="0" w:line="240" w:lineRule="auto"/>
              <w:jc w:val="left"/>
            </w:pPr>
            <w:r>
              <w:rPr>
                <w:vertAlign w:val="superscript"/>
              </w:rPr>
              <w:t>1)</w:t>
            </w:r>
            <w:r>
              <w:t xml:space="preserve"> - Применение материала с учетом требований СП 31.13330.2012.</w:t>
            </w:r>
          </w:p>
        </w:tc>
      </w:tr>
    </w:tbl>
    <w:p w:rsidR="00985072" w:rsidRDefault="0085068A" w:rsidP="007F756C">
      <w:pPr>
        <w:pStyle w:val="a9"/>
        <w:framePr w:w="9837" w:wrap="notBeside" w:vAnchor="text" w:hAnchor="text" w:xAlign="center" w:y="1"/>
        <w:shd w:val="clear" w:color="auto" w:fill="auto"/>
        <w:spacing w:line="278" w:lineRule="exact"/>
        <w:jc w:val="center"/>
      </w:pPr>
      <w:r>
        <w:rPr>
          <w:rStyle w:val="8pt"/>
        </w:rPr>
        <w:t>2) -</w:t>
      </w:r>
      <w:r>
        <w:t xml:space="preserve"> Обязательное применение специальных муфт для внутренней изоляции стыков при сварке.</w:t>
      </w:r>
    </w:p>
    <w:p w:rsidR="00985072" w:rsidRDefault="00985072">
      <w:pPr>
        <w:rPr>
          <w:sz w:val="2"/>
          <w:szCs w:val="2"/>
        </w:rPr>
      </w:pPr>
    </w:p>
    <w:p w:rsidR="00985072" w:rsidRDefault="0085068A">
      <w:pPr>
        <w:pStyle w:val="10"/>
        <w:keepNext/>
        <w:keepLines/>
        <w:shd w:val="clear" w:color="auto" w:fill="auto"/>
        <w:spacing w:before="276" w:after="35" w:line="240" w:lineRule="exact"/>
        <w:jc w:val="left"/>
      </w:pPr>
      <w:bookmarkStart w:id="5" w:name="bookmark5"/>
      <w:r>
        <w:t>4.2.3.2. Чуянные трубы</w:t>
      </w:r>
      <w:bookmarkEnd w:id="5"/>
    </w:p>
    <w:p w:rsidR="00985072" w:rsidRDefault="0085068A">
      <w:pPr>
        <w:pStyle w:val="11"/>
        <w:shd w:val="clear" w:color="auto" w:fill="auto"/>
        <w:spacing w:before="0" w:after="234"/>
        <w:ind w:right="280" w:firstLine="580"/>
        <w:jc w:val="left"/>
      </w:pPr>
      <w:r>
        <w:t>Область применения чугунных труб ВЧШГ, ВЧШГ с ЦПП при различных методах прокладки с учетом катодной или протекторной защиты описана в Таблице №</w:t>
      </w:r>
      <w:r w:rsidR="006620CA">
        <w:t xml:space="preserve"> </w:t>
      </w:r>
      <w:r>
        <w:t>4.2.</w:t>
      </w:r>
    </w:p>
    <w:p w:rsidR="00985072" w:rsidRDefault="0085068A" w:rsidP="007F756C">
      <w:pPr>
        <w:pStyle w:val="a9"/>
        <w:framePr w:w="9659" w:wrap="notBeside" w:vAnchor="text" w:hAnchor="text" w:xAlign="center" w:y="3"/>
        <w:shd w:val="clear" w:color="auto" w:fill="auto"/>
        <w:spacing w:line="240" w:lineRule="exact"/>
        <w:jc w:val="center"/>
      </w:pPr>
      <w:r>
        <w:t>Таблица №</w:t>
      </w:r>
      <w:r w:rsidR="006620CA">
        <w:t xml:space="preserve"> </w:t>
      </w:r>
      <w:r>
        <w:t>4.2. Область применения чугунных труб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834"/>
        <w:gridCol w:w="4526"/>
      </w:tblGrid>
      <w:tr w:rsidR="00985072">
        <w:trPr>
          <w:trHeight w:val="293"/>
          <w:jc w:val="center"/>
        </w:trPr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659" w:wrap="notBeside" w:vAnchor="text" w:hAnchor="text" w:xAlign="center" w:y="3"/>
              <w:shd w:val="clear" w:color="auto" w:fill="auto"/>
              <w:spacing w:before="0" w:after="0" w:line="240" w:lineRule="auto"/>
              <w:ind w:left="1120"/>
              <w:jc w:val="left"/>
            </w:pPr>
            <w:r>
              <w:t>Способ прокладки, метод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659" w:wrap="notBeside" w:vAnchor="text" w:hAnchor="text" w:xAlign="center" w:y="3"/>
              <w:shd w:val="clear" w:color="auto" w:fill="auto"/>
              <w:spacing w:before="0" w:after="0" w:line="240" w:lineRule="auto"/>
              <w:ind w:left="1180"/>
              <w:jc w:val="left"/>
            </w:pPr>
            <w:r>
              <w:t>Область применения</w:t>
            </w:r>
          </w:p>
        </w:tc>
      </w:tr>
      <w:tr w:rsidR="00985072">
        <w:trPr>
          <w:trHeight w:val="283"/>
          <w:jc w:val="center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40"/>
              <w:framePr w:w="9659" w:wrap="notBeside" w:vAnchor="text" w:hAnchor="text" w:xAlign="center" w:y="3"/>
              <w:shd w:val="clear" w:color="auto" w:fill="auto"/>
              <w:spacing w:line="240" w:lineRule="auto"/>
              <w:ind w:left="1620"/>
            </w:pPr>
            <w:r>
              <w:t>При строительстве Вводов</w:t>
            </w:r>
            <w:proofErr w:type="gramStart"/>
            <w:r>
              <w:rPr>
                <w:rStyle w:val="41"/>
              </w:rPr>
              <w:t xml:space="preserve"> Д</w:t>
            </w:r>
            <w:proofErr w:type="gramEnd"/>
            <w:r>
              <w:t xml:space="preserve"> до 100 мм не применяются</w:t>
            </w:r>
          </w:p>
        </w:tc>
      </w:tr>
      <w:tr w:rsidR="00985072">
        <w:trPr>
          <w:trHeight w:val="288"/>
          <w:jc w:val="center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40"/>
              <w:framePr w:w="9659" w:wrap="notBeside" w:vAnchor="text" w:hAnchor="text" w:xAlign="center" w:y="3"/>
              <w:shd w:val="clear" w:color="auto" w:fill="auto"/>
              <w:spacing w:line="240" w:lineRule="auto"/>
              <w:ind w:left="3260"/>
            </w:pPr>
            <w:r>
              <w:t>Уличные сети и водоводы</w:t>
            </w:r>
          </w:p>
        </w:tc>
      </w:tr>
      <w:tr w:rsidR="00985072">
        <w:trPr>
          <w:trHeight w:val="283"/>
          <w:jc w:val="center"/>
        </w:trPr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659" w:wrap="notBeside" w:vAnchor="text" w:hAnchor="text" w:xAlign="center" w:y="3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>Открытый метод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659" w:wrap="notBeside" w:vAnchor="text" w:hAnchor="text" w:xAlign="center" w:y="3"/>
              <w:shd w:val="clear" w:color="auto" w:fill="auto"/>
              <w:spacing w:before="0" w:after="0" w:line="240" w:lineRule="auto"/>
              <w:ind w:left="1500"/>
              <w:jc w:val="left"/>
            </w:pPr>
            <w:proofErr w:type="spellStart"/>
            <w:r>
              <w:t>Двн</w:t>
            </w:r>
            <w:proofErr w:type="spellEnd"/>
            <w:r>
              <w:t xml:space="preserve"> от 150 мм</w:t>
            </w:r>
          </w:p>
        </w:tc>
      </w:tr>
      <w:tr w:rsidR="00985072">
        <w:trPr>
          <w:trHeight w:val="322"/>
          <w:jc w:val="center"/>
        </w:trPr>
        <w:tc>
          <w:tcPr>
            <w:tcW w:w="4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659" w:wrap="notBeside" w:vAnchor="text" w:hAnchor="text" w:xAlign="center" w:y="3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 xml:space="preserve">Укладка в скальных породах, без </w:t>
            </w:r>
            <w:proofErr w:type="gramStart"/>
            <w:r>
              <w:t>песчаной</w:t>
            </w:r>
            <w:proofErr w:type="gramEnd"/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659" w:wrap="notBeside" w:vAnchor="text" w:hAnchor="text" w:xAlign="center" w:y="3"/>
              <w:shd w:val="clear" w:color="auto" w:fill="auto"/>
              <w:spacing w:before="0" w:after="0" w:line="240" w:lineRule="auto"/>
              <w:ind w:left="1180"/>
              <w:jc w:val="left"/>
            </w:pPr>
            <w:proofErr w:type="spellStart"/>
            <w:r>
              <w:t>Двн</w:t>
            </w:r>
            <w:proofErr w:type="spellEnd"/>
            <w:r>
              <w:t xml:space="preserve"> от 100 до 400 мм</w:t>
            </w:r>
          </w:p>
        </w:tc>
      </w:tr>
      <w:tr w:rsidR="00985072">
        <w:trPr>
          <w:trHeight w:val="245"/>
          <w:jc w:val="center"/>
        </w:trPr>
        <w:tc>
          <w:tcPr>
            <w:tcW w:w="4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659" w:wrap="notBeside" w:vAnchor="text" w:hAnchor="text" w:xAlign="center" w:y="3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>подушки</w:t>
            </w:r>
          </w:p>
        </w:tc>
        <w:tc>
          <w:tcPr>
            <w:tcW w:w="4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985072" w:rsidP="007F756C">
            <w:pPr>
              <w:framePr w:w="9659" w:wrap="notBeside" w:vAnchor="text" w:hAnchor="text" w:xAlign="center" w:y="3"/>
              <w:rPr>
                <w:sz w:val="10"/>
                <w:szCs w:val="10"/>
              </w:rPr>
            </w:pPr>
          </w:p>
        </w:tc>
      </w:tr>
      <w:tr w:rsidR="00985072">
        <w:trPr>
          <w:trHeight w:val="283"/>
          <w:jc w:val="center"/>
        </w:trPr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659" w:wrap="notBeside" w:vAnchor="text" w:hAnchor="text" w:xAlign="center" w:y="3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>Метод ГНБ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659" w:wrap="notBeside" w:vAnchor="text" w:hAnchor="text" w:xAlign="center" w:y="3"/>
              <w:shd w:val="clear" w:color="auto" w:fill="auto"/>
              <w:spacing w:before="0" w:after="0" w:line="240" w:lineRule="auto"/>
              <w:ind w:left="1500"/>
              <w:jc w:val="left"/>
            </w:pPr>
            <w:r>
              <w:t>Применяется</w:t>
            </w:r>
          </w:p>
        </w:tc>
      </w:tr>
      <w:tr w:rsidR="00985072">
        <w:trPr>
          <w:trHeight w:val="283"/>
          <w:jc w:val="center"/>
        </w:trPr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659" w:wrap="notBeside" w:vAnchor="text" w:hAnchor="text" w:xAlign="center" w:y="3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>Санация с уменьшением диаметра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659" w:wrap="notBeside" w:vAnchor="text" w:hAnchor="text" w:xAlign="center" w:y="3"/>
              <w:shd w:val="clear" w:color="auto" w:fill="auto"/>
              <w:spacing w:before="0" w:after="0" w:line="240" w:lineRule="auto"/>
              <w:ind w:left="1500"/>
              <w:jc w:val="left"/>
            </w:pPr>
            <w:r>
              <w:t>Не применяется</w:t>
            </w:r>
          </w:p>
        </w:tc>
      </w:tr>
      <w:tr w:rsidR="00985072">
        <w:trPr>
          <w:trHeight w:val="336"/>
          <w:jc w:val="center"/>
        </w:trPr>
        <w:tc>
          <w:tcPr>
            <w:tcW w:w="4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659" w:wrap="notBeside" w:vAnchor="text" w:hAnchor="text" w:xAlign="center" w:y="3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 xml:space="preserve">Санация методом протаскивания </w:t>
            </w:r>
            <w:proofErr w:type="gramStart"/>
            <w:r>
              <w:t>с</w:t>
            </w:r>
            <w:proofErr w:type="gramEnd"/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659" w:wrap="notBeside" w:vAnchor="text" w:hAnchor="text" w:xAlign="center" w:y="3"/>
              <w:shd w:val="clear" w:color="auto" w:fill="auto"/>
              <w:spacing w:before="0" w:after="0" w:line="240" w:lineRule="auto"/>
              <w:ind w:left="1500"/>
              <w:jc w:val="left"/>
            </w:pPr>
            <w:r>
              <w:t>Не применяется</w:t>
            </w:r>
          </w:p>
        </w:tc>
      </w:tr>
      <w:tr w:rsidR="00985072">
        <w:trPr>
          <w:trHeight w:val="230"/>
          <w:jc w:val="center"/>
        </w:trPr>
        <w:tc>
          <w:tcPr>
            <w:tcW w:w="4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659" w:wrap="notBeside" w:vAnchor="text" w:hAnchor="text" w:xAlign="center" w:y="3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>увеличением диаметра</w:t>
            </w:r>
          </w:p>
        </w:tc>
        <w:tc>
          <w:tcPr>
            <w:tcW w:w="4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985072" w:rsidP="007F756C">
            <w:pPr>
              <w:framePr w:w="9659" w:wrap="notBeside" w:vAnchor="text" w:hAnchor="text" w:xAlign="center" w:y="3"/>
              <w:rPr>
                <w:sz w:val="10"/>
                <w:szCs w:val="10"/>
              </w:rPr>
            </w:pPr>
          </w:p>
        </w:tc>
      </w:tr>
      <w:tr w:rsidR="00985072">
        <w:trPr>
          <w:trHeight w:val="288"/>
          <w:jc w:val="center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40"/>
              <w:framePr w:w="9659" w:wrap="notBeside" w:vAnchor="text" w:hAnchor="text" w:xAlign="center" w:y="3"/>
              <w:shd w:val="clear" w:color="auto" w:fill="auto"/>
              <w:spacing w:line="240" w:lineRule="auto"/>
              <w:ind w:left="2700"/>
            </w:pPr>
            <w:r>
              <w:t>Канализационные сети (самотечные)</w:t>
            </w:r>
          </w:p>
        </w:tc>
      </w:tr>
      <w:tr w:rsidR="00985072">
        <w:trPr>
          <w:trHeight w:val="283"/>
          <w:jc w:val="center"/>
        </w:trPr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659" w:wrap="notBeside" w:vAnchor="text" w:hAnchor="text" w:xAlign="center" w:y="3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>Строительство уличных коллекторов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659" w:wrap="notBeside" w:vAnchor="text" w:hAnchor="text" w:xAlign="center" w:y="3"/>
              <w:shd w:val="clear" w:color="auto" w:fill="auto"/>
              <w:spacing w:before="0" w:after="0" w:line="240" w:lineRule="auto"/>
              <w:ind w:left="1500"/>
              <w:jc w:val="left"/>
            </w:pPr>
            <w:proofErr w:type="spellStart"/>
            <w:r>
              <w:t>Двн</w:t>
            </w:r>
            <w:proofErr w:type="spellEnd"/>
            <w:r>
              <w:t xml:space="preserve"> от 150 мм</w:t>
            </w:r>
          </w:p>
        </w:tc>
      </w:tr>
      <w:tr w:rsidR="00985072">
        <w:trPr>
          <w:trHeight w:val="298"/>
          <w:jc w:val="center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40"/>
              <w:framePr w:w="9659" w:wrap="notBeside" w:vAnchor="text" w:hAnchor="text" w:xAlign="center" w:y="3"/>
              <w:shd w:val="clear" w:color="auto" w:fill="auto"/>
              <w:spacing w:line="240" w:lineRule="auto"/>
              <w:ind w:left="2700"/>
            </w:pPr>
            <w:r>
              <w:t>Канализационные сети (напорные)</w:t>
            </w:r>
          </w:p>
        </w:tc>
      </w:tr>
    </w:tbl>
    <w:p w:rsidR="00985072" w:rsidRDefault="00985072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834"/>
        <w:gridCol w:w="4526"/>
      </w:tblGrid>
      <w:tr w:rsidR="00985072">
        <w:trPr>
          <w:trHeight w:val="293"/>
          <w:jc w:val="center"/>
        </w:trPr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lastRenderedPageBreak/>
              <w:t>Открытый метод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520"/>
              <w:jc w:val="left"/>
            </w:pPr>
            <w:proofErr w:type="spellStart"/>
            <w:r>
              <w:t>Двн</w:t>
            </w:r>
            <w:proofErr w:type="spellEnd"/>
            <w:r>
              <w:t xml:space="preserve"> от 150 мм</w:t>
            </w:r>
          </w:p>
        </w:tc>
      </w:tr>
      <w:tr w:rsidR="00985072">
        <w:trPr>
          <w:trHeight w:val="566"/>
          <w:jc w:val="center"/>
        </w:trPr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74" w:lineRule="exact"/>
              <w:ind w:left="120"/>
              <w:jc w:val="left"/>
            </w:pPr>
            <w:r>
              <w:t>Укладка в скальных породах, без песчаной подушки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160"/>
              <w:jc w:val="left"/>
            </w:pPr>
            <w:proofErr w:type="spellStart"/>
            <w:r>
              <w:t>Двн</w:t>
            </w:r>
            <w:proofErr w:type="spellEnd"/>
            <w:r>
              <w:t xml:space="preserve"> от 100 до 400 мм</w:t>
            </w:r>
          </w:p>
        </w:tc>
      </w:tr>
      <w:tr w:rsidR="00985072">
        <w:trPr>
          <w:trHeight w:val="283"/>
          <w:jc w:val="center"/>
        </w:trPr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>Метод ГНБ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520"/>
              <w:jc w:val="left"/>
            </w:pPr>
            <w:r>
              <w:t>Применяется</w:t>
            </w:r>
          </w:p>
        </w:tc>
      </w:tr>
      <w:tr w:rsidR="00985072">
        <w:trPr>
          <w:trHeight w:val="288"/>
          <w:jc w:val="center"/>
        </w:trPr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>Санация с уменьшением диаметра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520"/>
              <w:jc w:val="left"/>
            </w:pPr>
            <w:r>
              <w:t>Не применяется</w:t>
            </w:r>
          </w:p>
        </w:tc>
      </w:tr>
      <w:tr w:rsidR="00985072">
        <w:trPr>
          <w:trHeight w:val="562"/>
          <w:jc w:val="center"/>
        </w:trPr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78" w:lineRule="exact"/>
              <w:ind w:left="120"/>
              <w:jc w:val="left"/>
            </w:pPr>
            <w:r>
              <w:t>Санация методом протаскивания с увеличением диаметра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520"/>
              <w:jc w:val="left"/>
            </w:pPr>
            <w:r>
              <w:t>Не применяется</w:t>
            </w:r>
          </w:p>
        </w:tc>
      </w:tr>
      <w:tr w:rsidR="00985072">
        <w:trPr>
          <w:trHeight w:val="557"/>
          <w:jc w:val="center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>
            <w:pPr>
              <w:pStyle w:val="40"/>
              <w:framePr w:wrap="notBeside" w:vAnchor="text" w:hAnchor="text" w:xAlign="center" w:y="1"/>
              <w:shd w:val="clear" w:color="auto" w:fill="auto"/>
              <w:spacing w:after="60" w:line="240" w:lineRule="auto"/>
              <w:ind w:left="320"/>
            </w:pPr>
            <w:r>
              <w:t>Сифонные и самотечные водоводы водозаборов, всасывающие линии и обвязка</w:t>
            </w:r>
          </w:p>
          <w:p w:rsidR="00985072" w:rsidRDefault="0085068A">
            <w:pPr>
              <w:pStyle w:val="40"/>
              <w:framePr w:wrap="notBeside" w:vAnchor="text" w:hAnchor="text" w:xAlign="center" w:y="1"/>
              <w:shd w:val="clear" w:color="auto" w:fill="auto"/>
              <w:spacing w:before="60" w:line="240" w:lineRule="auto"/>
              <w:ind w:left="3120"/>
            </w:pPr>
            <w:r>
              <w:t>насосных агрегатов станций</w:t>
            </w:r>
          </w:p>
        </w:tc>
      </w:tr>
      <w:tr w:rsidR="00985072">
        <w:trPr>
          <w:trHeight w:val="302"/>
          <w:jc w:val="center"/>
        </w:trPr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>Открытый метод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520"/>
              <w:jc w:val="left"/>
            </w:pPr>
            <w:proofErr w:type="spellStart"/>
            <w:r>
              <w:t>Двн</w:t>
            </w:r>
            <w:proofErr w:type="spellEnd"/>
            <w:r>
              <w:t xml:space="preserve"> от 100 мм</w:t>
            </w:r>
          </w:p>
        </w:tc>
      </w:tr>
    </w:tbl>
    <w:p w:rsidR="00985072" w:rsidRDefault="00985072">
      <w:pPr>
        <w:rPr>
          <w:sz w:val="2"/>
          <w:szCs w:val="2"/>
        </w:rPr>
      </w:pPr>
    </w:p>
    <w:p w:rsidR="00985072" w:rsidRDefault="0085068A">
      <w:pPr>
        <w:pStyle w:val="40"/>
        <w:shd w:val="clear" w:color="auto" w:fill="auto"/>
        <w:spacing w:before="156" w:after="113" w:line="240" w:lineRule="exact"/>
        <w:ind w:firstLine="580"/>
      </w:pPr>
      <w:r>
        <w:t>4.2.3.3. Поливинилхлоридные (ПВХ) трубы</w:t>
      </w:r>
    </w:p>
    <w:p w:rsidR="00985072" w:rsidRDefault="0085068A">
      <w:pPr>
        <w:pStyle w:val="11"/>
        <w:shd w:val="clear" w:color="auto" w:fill="auto"/>
        <w:spacing w:before="0" w:after="252" w:line="240" w:lineRule="exact"/>
        <w:ind w:firstLine="580"/>
        <w:jc w:val="left"/>
      </w:pPr>
      <w:r>
        <w:t>Область применения ПВХ труб описана в Таблице №4.3.</w:t>
      </w:r>
    </w:p>
    <w:p w:rsidR="00985072" w:rsidRDefault="0085068A" w:rsidP="007F756C">
      <w:pPr>
        <w:pStyle w:val="a9"/>
        <w:framePr w:w="9740" w:wrap="notBeside" w:vAnchor="text" w:hAnchor="text" w:xAlign="center" w:y="-1"/>
        <w:shd w:val="clear" w:color="auto" w:fill="auto"/>
        <w:spacing w:line="240" w:lineRule="exact"/>
        <w:jc w:val="center"/>
      </w:pPr>
      <w:r>
        <w:t>Таблица №</w:t>
      </w:r>
      <w:r w:rsidR="005C5EC1">
        <w:t xml:space="preserve"> </w:t>
      </w:r>
      <w:r>
        <w:t>4.3. Область применения ПВХ труб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824"/>
        <w:gridCol w:w="4541"/>
      </w:tblGrid>
      <w:tr w:rsidR="00985072">
        <w:trPr>
          <w:trHeight w:val="293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740" w:wrap="notBeside" w:vAnchor="text" w:hAnchor="text" w:xAlign="center" w:y="-1"/>
              <w:shd w:val="clear" w:color="auto" w:fill="auto"/>
              <w:spacing w:before="0" w:after="0" w:line="240" w:lineRule="auto"/>
              <w:ind w:left="400"/>
              <w:jc w:val="left"/>
            </w:pPr>
            <w:r>
              <w:t>Основные технические характеристики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740" w:wrap="notBeside" w:vAnchor="text" w:hAnchor="text" w:xAlign="center" w:y="-1"/>
              <w:shd w:val="clear" w:color="auto" w:fill="auto"/>
              <w:spacing w:before="0" w:after="0" w:line="240" w:lineRule="auto"/>
              <w:ind w:left="1740"/>
              <w:jc w:val="left"/>
            </w:pPr>
            <w:r>
              <w:t>Значения</w:t>
            </w:r>
          </w:p>
        </w:tc>
      </w:tr>
      <w:tr w:rsidR="00985072">
        <w:trPr>
          <w:trHeight w:val="283"/>
          <w:jc w:val="center"/>
        </w:trPr>
        <w:tc>
          <w:tcPr>
            <w:tcW w:w="9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40"/>
              <w:framePr w:w="9740" w:wrap="notBeside" w:vAnchor="text" w:hAnchor="text" w:xAlign="center" w:y="-1"/>
              <w:shd w:val="clear" w:color="auto" w:fill="auto"/>
              <w:spacing w:line="240" w:lineRule="auto"/>
              <w:ind w:left="1540"/>
            </w:pPr>
            <w:r>
              <w:t>Вводы в здания, внутриквартальные сети водоснабжения</w:t>
            </w:r>
          </w:p>
        </w:tc>
      </w:tr>
      <w:tr w:rsidR="00985072">
        <w:trPr>
          <w:trHeight w:val="288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740" w:wrap="notBeside" w:vAnchor="text" w:hAnchor="text" w:xAlign="center" w:y="-1"/>
              <w:shd w:val="clear" w:color="auto" w:fill="auto"/>
              <w:spacing w:before="0" w:after="0" w:line="240" w:lineRule="auto"/>
            </w:pPr>
            <w:r>
              <w:t xml:space="preserve">Номинальное давление </w:t>
            </w:r>
            <w:r>
              <w:rPr>
                <w:lang w:val="en-US"/>
              </w:rPr>
              <w:t>(PN)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740" w:wrap="notBeside" w:vAnchor="text" w:hAnchor="text" w:xAlign="center" w:y="-1"/>
              <w:shd w:val="clear" w:color="auto" w:fill="auto"/>
              <w:spacing w:before="0" w:after="0" w:line="240" w:lineRule="auto"/>
              <w:ind w:left="1740"/>
              <w:jc w:val="left"/>
            </w:pPr>
            <w:r>
              <w:t>5; 6,3; 8; 10</w:t>
            </w:r>
          </w:p>
        </w:tc>
      </w:tr>
      <w:tr w:rsidR="00985072">
        <w:trPr>
          <w:trHeight w:val="288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740" w:wrap="notBeside" w:vAnchor="text" w:hAnchor="text" w:xAlign="center" w:y="-1"/>
              <w:shd w:val="clear" w:color="auto" w:fill="auto"/>
              <w:spacing w:before="0" w:after="0" w:line="240" w:lineRule="auto"/>
            </w:pPr>
            <w:r>
              <w:t>Открытая прокладка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740" w:wrap="notBeside" w:vAnchor="text" w:hAnchor="text" w:xAlign="center" w:y="-1"/>
              <w:shd w:val="clear" w:color="auto" w:fill="auto"/>
              <w:spacing w:before="0" w:after="0" w:line="240" w:lineRule="auto"/>
              <w:ind w:left="1000"/>
              <w:jc w:val="left"/>
            </w:pPr>
            <w:proofErr w:type="spellStart"/>
            <w:r>
              <w:t>Двн</w:t>
            </w:r>
            <w:proofErr w:type="spellEnd"/>
            <w:r>
              <w:t xml:space="preserve"> от 32 мм до 315 мм</w:t>
            </w:r>
          </w:p>
        </w:tc>
      </w:tr>
      <w:tr w:rsidR="00985072">
        <w:trPr>
          <w:trHeight w:val="562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740" w:wrap="notBeside" w:vAnchor="text" w:hAnchor="text" w:xAlign="center" w:y="-1"/>
              <w:shd w:val="clear" w:color="auto" w:fill="auto"/>
              <w:spacing w:before="0" w:after="0" w:line="278" w:lineRule="exact"/>
            </w:pPr>
            <w:r>
              <w:t>Прокладка методом проталкивания в футляр (труба в трубе)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740" w:wrap="notBeside" w:vAnchor="text" w:hAnchor="text" w:xAlign="center" w:y="-1"/>
              <w:shd w:val="clear" w:color="auto" w:fill="auto"/>
              <w:spacing w:before="0" w:after="0" w:line="240" w:lineRule="auto"/>
              <w:ind w:left="1440"/>
              <w:jc w:val="left"/>
            </w:pPr>
            <w:r>
              <w:t>Не применяется</w:t>
            </w:r>
          </w:p>
        </w:tc>
      </w:tr>
      <w:tr w:rsidR="00985072">
        <w:trPr>
          <w:trHeight w:val="336"/>
          <w:jc w:val="center"/>
        </w:trPr>
        <w:tc>
          <w:tcPr>
            <w:tcW w:w="9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40"/>
              <w:framePr w:w="9740" w:wrap="notBeside" w:vAnchor="text" w:hAnchor="text" w:xAlign="center" w:y="-1"/>
              <w:shd w:val="clear" w:color="auto" w:fill="auto"/>
              <w:spacing w:line="240" w:lineRule="auto"/>
              <w:ind w:left="2000"/>
            </w:pPr>
            <w:r>
              <w:t>Напорные сети технической воды и канализации</w:t>
            </w:r>
          </w:p>
        </w:tc>
      </w:tr>
      <w:tr w:rsidR="00985072">
        <w:trPr>
          <w:trHeight w:val="288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740" w:wrap="notBeside" w:vAnchor="text" w:hAnchor="text" w:xAlign="center" w:y="-1"/>
              <w:shd w:val="clear" w:color="auto" w:fill="auto"/>
              <w:spacing w:before="0" w:after="0" w:line="240" w:lineRule="auto"/>
            </w:pPr>
            <w:r>
              <w:t>Открытая прокладка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740" w:wrap="notBeside" w:vAnchor="text" w:hAnchor="text" w:xAlign="center" w:y="-1"/>
              <w:shd w:val="clear" w:color="auto" w:fill="auto"/>
              <w:spacing w:before="0" w:after="0" w:line="240" w:lineRule="auto"/>
              <w:ind w:left="1000"/>
              <w:jc w:val="left"/>
            </w:pPr>
            <w:proofErr w:type="spellStart"/>
            <w:r>
              <w:t>Двн</w:t>
            </w:r>
            <w:proofErr w:type="spellEnd"/>
            <w:r>
              <w:t xml:space="preserve"> от 110 мм до 315 мм</w:t>
            </w:r>
          </w:p>
        </w:tc>
      </w:tr>
      <w:tr w:rsidR="00985072">
        <w:trPr>
          <w:trHeight w:val="317"/>
          <w:jc w:val="center"/>
        </w:trPr>
        <w:tc>
          <w:tcPr>
            <w:tcW w:w="9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40"/>
              <w:framePr w:w="9740" w:wrap="notBeside" w:vAnchor="text" w:hAnchor="text" w:xAlign="center" w:y="-1"/>
              <w:shd w:val="clear" w:color="auto" w:fill="auto"/>
              <w:spacing w:line="240" w:lineRule="auto"/>
              <w:ind w:left="1540"/>
            </w:pPr>
            <w:r>
              <w:t>Безнапорные канализационные сети, любого назначения</w:t>
            </w:r>
          </w:p>
        </w:tc>
      </w:tr>
      <w:tr w:rsidR="00985072">
        <w:trPr>
          <w:trHeight w:val="288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740" w:wrap="notBeside" w:vAnchor="text" w:hAnchor="text" w:xAlign="center" w:y="-1"/>
              <w:shd w:val="clear" w:color="auto" w:fill="auto"/>
              <w:spacing w:before="0" w:after="0" w:line="240" w:lineRule="auto"/>
            </w:pPr>
            <w:r>
              <w:t xml:space="preserve">Класс жесткости </w:t>
            </w:r>
            <w:r>
              <w:rPr>
                <w:lang w:val="en-US"/>
              </w:rPr>
              <w:t>(SN)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740" w:wrap="notBeside" w:vAnchor="text" w:hAnchor="text" w:xAlign="center" w:y="-1"/>
              <w:shd w:val="clear" w:color="auto" w:fill="auto"/>
              <w:spacing w:before="0" w:after="0" w:line="240" w:lineRule="auto"/>
              <w:ind w:left="2080"/>
              <w:jc w:val="left"/>
            </w:pPr>
            <w:r>
              <w:t>4, 8</w:t>
            </w:r>
          </w:p>
        </w:tc>
      </w:tr>
      <w:tr w:rsidR="00985072">
        <w:trPr>
          <w:trHeight w:val="283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740" w:wrap="notBeside" w:vAnchor="text" w:hAnchor="text" w:xAlign="center" w:y="-1"/>
              <w:shd w:val="clear" w:color="auto" w:fill="auto"/>
              <w:spacing w:before="0" w:after="0" w:line="240" w:lineRule="auto"/>
            </w:pPr>
            <w:r>
              <w:t>Открытая прокладка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740" w:wrap="notBeside" w:vAnchor="text" w:hAnchor="text" w:xAlign="center" w:y="-1"/>
              <w:shd w:val="clear" w:color="auto" w:fill="auto"/>
              <w:spacing w:before="0" w:after="0" w:line="240" w:lineRule="auto"/>
              <w:ind w:left="1000"/>
              <w:jc w:val="left"/>
            </w:pPr>
            <w:proofErr w:type="spellStart"/>
            <w:r>
              <w:t>Двн</w:t>
            </w:r>
            <w:proofErr w:type="spellEnd"/>
            <w:r>
              <w:t xml:space="preserve"> от 110 мм до 500 мм</w:t>
            </w:r>
          </w:p>
        </w:tc>
      </w:tr>
      <w:tr w:rsidR="00985072">
        <w:trPr>
          <w:trHeight w:val="571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740" w:wrap="notBeside" w:vAnchor="text" w:hAnchor="text" w:xAlign="center" w:y="-1"/>
              <w:shd w:val="clear" w:color="auto" w:fill="auto"/>
              <w:spacing w:before="0" w:after="0" w:line="278" w:lineRule="exact"/>
            </w:pPr>
            <w:r>
              <w:t>Прокладка методом проталкивания в футляр (труба в трубе)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740" w:wrap="notBeside" w:vAnchor="text" w:hAnchor="text" w:xAlign="center" w:y="-1"/>
              <w:shd w:val="clear" w:color="auto" w:fill="auto"/>
              <w:spacing w:before="0" w:after="0" w:line="240" w:lineRule="auto"/>
              <w:ind w:left="1440"/>
              <w:jc w:val="left"/>
            </w:pPr>
            <w:r>
              <w:t>Не применяется</w:t>
            </w:r>
          </w:p>
        </w:tc>
      </w:tr>
    </w:tbl>
    <w:p w:rsidR="00985072" w:rsidRDefault="0085068A" w:rsidP="005C5EC1">
      <w:pPr>
        <w:pStyle w:val="a9"/>
        <w:framePr w:w="9740" w:wrap="notBeside" w:vAnchor="text" w:hAnchor="text" w:xAlign="center" w:y="-1"/>
        <w:shd w:val="clear" w:color="auto" w:fill="auto"/>
        <w:spacing w:line="278" w:lineRule="exact"/>
      </w:pPr>
      <w:r>
        <w:t>В качестве фитингов используются элементы из чугуна с антикоррозийным покрытием из эпоксидных смол.</w:t>
      </w:r>
    </w:p>
    <w:p w:rsidR="00985072" w:rsidRDefault="00985072">
      <w:pPr>
        <w:rPr>
          <w:sz w:val="2"/>
          <w:szCs w:val="2"/>
        </w:rPr>
      </w:pPr>
    </w:p>
    <w:p w:rsidR="00985072" w:rsidRDefault="0085068A">
      <w:pPr>
        <w:pStyle w:val="40"/>
        <w:shd w:val="clear" w:color="auto" w:fill="auto"/>
        <w:spacing w:before="161" w:after="113" w:line="240" w:lineRule="exact"/>
        <w:ind w:firstLine="580"/>
      </w:pPr>
      <w:r>
        <w:t>4.2.3.4. Ориентированные поливинилхлоридные (ПВХ-О) трубы</w:t>
      </w:r>
    </w:p>
    <w:p w:rsidR="00985072" w:rsidRDefault="0085068A">
      <w:pPr>
        <w:pStyle w:val="11"/>
        <w:shd w:val="clear" w:color="auto" w:fill="auto"/>
        <w:spacing w:before="0" w:after="252" w:line="240" w:lineRule="exact"/>
        <w:ind w:firstLine="580"/>
        <w:jc w:val="left"/>
      </w:pPr>
      <w:r>
        <w:t>Область применения ПВХ-0 труб описана в Таблице №</w:t>
      </w:r>
      <w:r w:rsidR="005C5EC1">
        <w:t xml:space="preserve"> </w:t>
      </w:r>
      <w:r>
        <w:t>4.4.</w:t>
      </w:r>
    </w:p>
    <w:p w:rsidR="00985072" w:rsidRDefault="005C5EC1" w:rsidP="005C5EC1">
      <w:pPr>
        <w:pStyle w:val="a9"/>
        <w:framePr w:w="9713" w:wrap="notBeside" w:vAnchor="text" w:hAnchor="text" w:xAlign="center" w:y="4"/>
        <w:shd w:val="clear" w:color="auto" w:fill="auto"/>
        <w:spacing w:line="240" w:lineRule="exact"/>
      </w:pPr>
      <w:r>
        <w:t xml:space="preserve">        </w:t>
      </w:r>
      <w:r w:rsidR="0085068A">
        <w:t>Таблица №</w:t>
      </w:r>
      <w:r>
        <w:t xml:space="preserve"> </w:t>
      </w:r>
      <w:r w:rsidR="0085068A">
        <w:t>4.4. Область применения ПВХ-0 труб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880"/>
        <w:gridCol w:w="4594"/>
      </w:tblGrid>
      <w:tr w:rsidR="00985072" w:rsidTr="007F756C">
        <w:trPr>
          <w:trHeight w:val="295"/>
          <w:jc w:val="center"/>
        </w:trPr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713" w:wrap="notBeside" w:vAnchor="text" w:hAnchor="text" w:xAlign="center" w:y="4"/>
              <w:shd w:val="clear" w:color="auto" w:fill="auto"/>
              <w:spacing w:before="0" w:after="0" w:line="240" w:lineRule="auto"/>
              <w:ind w:left="400"/>
              <w:jc w:val="left"/>
            </w:pPr>
            <w:r>
              <w:t>Основные технические характеристики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713" w:wrap="notBeside" w:vAnchor="text" w:hAnchor="text" w:xAlign="center" w:y="4"/>
              <w:shd w:val="clear" w:color="auto" w:fill="auto"/>
              <w:spacing w:before="0" w:after="0" w:line="240" w:lineRule="auto"/>
              <w:ind w:left="1200"/>
              <w:jc w:val="left"/>
            </w:pPr>
            <w:r>
              <w:t>Область применения</w:t>
            </w:r>
          </w:p>
        </w:tc>
      </w:tr>
      <w:tr w:rsidR="00985072" w:rsidTr="007F756C">
        <w:trPr>
          <w:trHeight w:val="290"/>
          <w:jc w:val="center"/>
        </w:trPr>
        <w:tc>
          <w:tcPr>
            <w:tcW w:w="9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40"/>
              <w:framePr w:w="9713" w:wrap="notBeside" w:vAnchor="text" w:hAnchor="text" w:xAlign="center" w:y="4"/>
              <w:shd w:val="clear" w:color="auto" w:fill="auto"/>
              <w:spacing w:line="240" w:lineRule="auto"/>
              <w:ind w:left="120"/>
            </w:pPr>
            <w:r>
              <w:t>Внутриквартальные, магистральные сети водоснабжения и напорной канализации</w:t>
            </w:r>
          </w:p>
        </w:tc>
      </w:tr>
      <w:tr w:rsidR="00985072" w:rsidTr="007F756C">
        <w:trPr>
          <w:trHeight w:val="290"/>
          <w:jc w:val="center"/>
        </w:trPr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713" w:wrap="notBeside" w:vAnchor="text" w:hAnchor="text" w:xAlign="center" w:y="4"/>
              <w:shd w:val="clear" w:color="auto" w:fill="auto"/>
              <w:spacing w:before="0" w:after="0" w:line="240" w:lineRule="auto"/>
            </w:pPr>
            <w:r>
              <w:t xml:space="preserve">Номинальное давление </w:t>
            </w:r>
            <w:r>
              <w:rPr>
                <w:lang w:val="en-US"/>
              </w:rPr>
              <w:t>(PN)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713" w:wrap="notBeside" w:vAnchor="text" w:hAnchor="text" w:xAlign="center" w:y="4"/>
              <w:shd w:val="clear" w:color="auto" w:fill="auto"/>
              <w:spacing w:before="0" w:after="0" w:line="240" w:lineRule="auto"/>
              <w:ind w:left="1680"/>
              <w:jc w:val="left"/>
            </w:pPr>
            <w:r>
              <w:t>до</w:t>
            </w:r>
            <w:r>
              <w:rPr>
                <w:rStyle w:val="aa"/>
              </w:rPr>
              <w:t xml:space="preserve"> </w:t>
            </w:r>
            <w:r w:rsidRPr="005C5EC1">
              <w:rPr>
                <w:rStyle w:val="aa"/>
                <w:b w:val="0"/>
              </w:rPr>
              <w:t>2,5</w:t>
            </w:r>
            <w:r>
              <w:t xml:space="preserve"> МПа</w:t>
            </w:r>
          </w:p>
        </w:tc>
      </w:tr>
      <w:tr w:rsidR="00985072" w:rsidTr="007F756C">
        <w:trPr>
          <w:trHeight w:val="285"/>
          <w:jc w:val="center"/>
        </w:trPr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713" w:wrap="notBeside" w:vAnchor="text" w:hAnchor="text" w:xAlign="center" w:y="4"/>
              <w:shd w:val="clear" w:color="auto" w:fill="auto"/>
              <w:spacing w:before="0" w:after="0" w:line="240" w:lineRule="auto"/>
            </w:pPr>
            <w:r>
              <w:t>Открытая прокладка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713" w:wrap="notBeside" w:vAnchor="text" w:hAnchor="text" w:xAlign="center" w:y="4"/>
              <w:shd w:val="clear" w:color="auto" w:fill="auto"/>
              <w:spacing w:before="0" w:after="0" w:line="240" w:lineRule="auto"/>
              <w:ind w:left="980"/>
              <w:jc w:val="left"/>
            </w:pPr>
            <w:proofErr w:type="spellStart"/>
            <w:r>
              <w:t>Двн</w:t>
            </w:r>
            <w:proofErr w:type="spellEnd"/>
            <w:r>
              <w:t xml:space="preserve"> от 110 мм до 400 мм</w:t>
            </w:r>
          </w:p>
        </w:tc>
      </w:tr>
      <w:tr w:rsidR="00985072" w:rsidTr="007F756C">
        <w:trPr>
          <w:trHeight w:val="623"/>
          <w:jc w:val="center"/>
        </w:trPr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713" w:wrap="notBeside" w:vAnchor="text" w:hAnchor="text" w:xAlign="center" w:y="4"/>
              <w:shd w:val="clear" w:color="auto" w:fill="auto"/>
              <w:spacing w:before="0" w:after="0" w:line="278" w:lineRule="exact"/>
            </w:pPr>
            <w:r>
              <w:t>Прокладка методом проталкивания в футляр (труба в трубе)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713" w:wrap="notBeside" w:vAnchor="text" w:hAnchor="text" w:xAlign="center" w:y="4"/>
              <w:shd w:val="clear" w:color="auto" w:fill="auto"/>
              <w:spacing w:before="0" w:after="0" w:line="240" w:lineRule="auto"/>
              <w:ind w:left="1440"/>
              <w:jc w:val="left"/>
            </w:pPr>
            <w:r>
              <w:t>Не применяется</w:t>
            </w:r>
          </w:p>
        </w:tc>
      </w:tr>
    </w:tbl>
    <w:p w:rsidR="00985072" w:rsidRDefault="00985072">
      <w:pPr>
        <w:rPr>
          <w:sz w:val="2"/>
          <w:szCs w:val="2"/>
        </w:rPr>
      </w:pPr>
    </w:p>
    <w:p w:rsidR="00985072" w:rsidRDefault="0085068A">
      <w:pPr>
        <w:pStyle w:val="40"/>
        <w:shd w:val="clear" w:color="auto" w:fill="auto"/>
        <w:spacing w:before="156" w:after="45" w:line="240" w:lineRule="exact"/>
        <w:ind w:firstLine="580"/>
      </w:pPr>
      <w:r>
        <w:t>4.2.3.5. Полипропиленовые трубы</w:t>
      </w:r>
    </w:p>
    <w:p w:rsidR="00985072" w:rsidRDefault="0085068A">
      <w:pPr>
        <w:pStyle w:val="11"/>
        <w:shd w:val="clear" w:color="auto" w:fill="auto"/>
        <w:spacing w:before="0" w:after="234"/>
        <w:ind w:right="240" w:firstLine="580"/>
        <w:jc w:val="left"/>
      </w:pPr>
      <w:r>
        <w:t>Область применения: гофрированные трубы: безнапорные канализационные сети хозяйственно-б</w:t>
      </w:r>
      <w:r w:rsidR="005C5EC1">
        <w:t>ы</w:t>
      </w:r>
      <w:r>
        <w:t>тов</w:t>
      </w:r>
      <w:r w:rsidR="005C5EC1">
        <w:t>ых</w:t>
      </w:r>
      <w:r>
        <w:t>, ливневых и промышленных сточных вод описана в Таблице №</w:t>
      </w:r>
      <w:r w:rsidR="005C5EC1">
        <w:t xml:space="preserve"> </w:t>
      </w:r>
      <w:r>
        <w:t>4.5.</w:t>
      </w:r>
    </w:p>
    <w:p w:rsidR="00985072" w:rsidRDefault="0085068A" w:rsidP="007F756C">
      <w:pPr>
        <w:pStyle w:val="a9"/>
        <w:framePr w:w="9727" w:wrap="notBeside" w:vAnchor="text" w:hAnchor="text" w:xAlign="center" w:yAlign="top"/>
        <w:shd w:val="clear" w:color="auto" w:fill="auto"/>
        <w:spacing w:line="240" w:lineRule="exact"/>
        <w:jc w:val="center"/>
      </w:pPr>
      <w:r>
        <w:rPr>
          <w:rStyle w:val="ab"/>
        </w:rPr>
        <w:lastRenderedPageBreak/>
        <w:t>Таблица №</w:t>
      </w:r>
      <w:r w:rsidR="005C5EC1">
        <w:rPr>
          <w:rStyle w:val="ab"/>
        </w:rPr>
        <w:t xml:space="preserve"> </w:t>
      </w:r>
      <w:r>
        <w:rPr>
          <w:rStyle w:val="ab"/>
        </w:rPr>
        <w:t>4.5 Полипропиленовые трубы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824"/>
        <w:gridCol w:w="4541"/>
      </w:tblGrid>
      <w:tr w:rsidR="00985072">
        <w:trPr>
          <w:trHeight w:val="298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727" w:wrap="notBeside" w:vAnchor="text" w:hAnchor="text" w:xAlign="center" w:yAlign="top"/>
              <w:shd w:val="clear" w:color="auto" w:fill="auto"/>
              <w:spacing w:before="0" w:after="0" w:line="240" w:lineRule="auto"/>
              <w:ind w:left="400"/>
              <w:jc w:val="left"/>
            </w:pPr>
            <w:r>
              <w:t>Основные технические характеристики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727" w:wrap="notBeside" w:vAnchor="text" w:hAnchor="text" w:xAlign="center" w:yAlign="top"/>
              <w:shd w:val="clear" w:color="auto" w:fill="auto"/>
              <w:spacing w:before="0" w:after="0" w:line="240" w:lineRule="auto"/>
              <w:ind w:left="1200"/>
              <w:jc w:val="left"/>
            </w:pPr>
            <w:r>
              <w:t>Область применения</w:t>
            </w:r>
          </w:p>
        </w:tc>
      </w:tr>
      <w:tr w:rsidR="00985072">
        <w:trPr>
          <w:trHeight w:val="298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727" w:wrap="notBeside" w:vAnchor="text" w:hAnchor="text" w:xAlign="center" w:yAlign="top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 xml:space="preserve">Класс жесткости </w:t>
            </w:r>
            <w:r>
              <w:rPr>
                <w:lang w:val="en-US"/>
              </w:rPr>
              <w:t>(SN)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727" w:wrap="notBeside" w:vAnchor="text" w:hAnchor="text" w:xAlign="center" w:yAlign="top"/>
              <w:shd w:val="clear" w:color="auto" w:fill="auto"/>
              <w:spacing w:before="0" w:after="0" w:line="240" w:lineRule="auto"/>
              <w:ind w:left="1480"/>
              <w:jc w:val="left"/>
            </w:pPr>
            <w:r>
              <w:t>8; 10; 12; 16; 24</w:t>
            </w:r>
          </w:p>
        </w:tc>
      </w:tr>
    </w:tbl>
    <w:p w:rsidR="00985072" w:rsidRDefault="00985072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814"/>
        <w:gridCol w:w="4550"/>
      </w:tblGrid>
      <w:tr w:rsidR="00985072">
        <w:trPr>
          <w:trHeight w:val="571"/>
          <w:jc w:val="center"/>
        </w:trPr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</w:pPr>
            <w:r>
              <w:t>Открытая прокладка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BC3" w:rsidRDefault="0085068A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proofErr w:type="spellStart"/>
            <w:r>
              <w:t>Днр</w:t>
            </w:r>
            <w:proofErr w:type="spellEnd"/>
            <w:r>
              <w:t xml:space="preserve"> от 110 мм до 1000 мм </w:t>
            </w:r>
          </w:p>
          <w:p w:rsidR="00985072" w:rsidRDefault="0085068A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r>
              <w:t>(включительно)</w:t>
            </w:r>
          </w:p>
        </w:tc>
      </w:tr>
      <w:tr w:rsidR="00985072">
        <w:trPr>
          <w:trHeight w:val="624"/>
          <w:jc w:val="center"/>
        </w:trPr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t>Прокладка методом проталкивания в футляр (при резьбовом соединении)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BC3" w:rsidRDefault="0085068A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proofErr w:type="spellStart"/>
            <w:r>
              <w:t>Днр</w:t>
            </w:r>
            <w:proofErr w:type="spellEnd"/>
            <w:r>
              <w:t xml:space="preserve"> от 110 мм до 1000 мм </w:t>
            </w:r>
          </w:p>
          <w:p w:rsidR="00985072" w:rsidRDefault="0085068A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r>
              <w:t>(включительно)</w:t>
            </w:r>
          </w:p>
        </w:tc>
      </w:tr>
      <w:tr w:rsidR="00985072">
        <w:trPr>
          <w:trHeight w:val="936"/>
          <w:jc w:val="center"/>
        </w:trPr>
        <w:tc>
          <w:tcPr>
            <w:tcW w:w="4814" w:type="dxa"/>
            <w:tcBorders>
              <w:top w:val="single" w:sz="4" w:space="0" w:color="auto"/>
            </w:tcBorders>
            <w:shd w:val="clear" w:color="auto" w:fill="FFFFFF"/>
          </w:tcPr>
          <w:p w:rsidR="00E84BC3" w:rsidRDefault="00E84BC3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580"/>
            </w:pPr>
          </w:p>
          <w:p w:rsidR="00985072" w:rsidRDefault="0085068A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580"/>
            </w:pPr>
            <w:r>
              <w:t>4.2.3.6. Стеклопластиковые трубы</w:t>
            </w:r>
            <w:r w:rsidR="00E84BC3">
              <w:t xml:space="preserve">  </w:t>
            </w:r>
          </w:p>
        </w:tc>
        <w:tc>
          <w:tcPr>
            <w:tcW w:w="4550" w:type="dxa"/>
            <w:tcBorders>
              <w:top w:val="single" w:sz="4" w:space="0" w:color="auto"/>
            </w:tcBorders>
            <w:shd w:val="clear" w:color="auto" w:fill="FFFFFF"/>
          </w:tcPr>
          <w:p w:rsidR="00985072" w:rsidRDefault="00985072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85072">
        <w:trPr>
          <w:trHeight w:val="797"/>
          <w:jc w:val="center"/>
        </w:trPr>
        <w:tc>
          <w:tcPr>
            <w:tcW w:w="9364" w:type="dxa"/>
            <w:gridSpan w:val="2"/>
            <w:shd w:val="clear" w:color="auto" w:fill="FFFFFF"/>
          </w:tcPr>
          <w:p w:rsidR="00985072" w:rsidRDefault="00E84BC3" w:rsidP="00E84BC3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336" w:lineRule="exact"/>
            </w:pPr>
            <w:r>
              <w:t xml:space="preserve">          </w:t>
            </w:r>
            <w:r w:rsidR="0085068A">
              <w:t>Область применения стеклопластиковых труб при различных методах прокладки описана в Таблице №</w:t>
            </w:r>
            <w:r>
              <w:t xml:space="preserve"> </w:t>
            </w:r>
            <w:r w:rsidR="0085068A">
              <w:t>4.6.</w:t>
            </w:r>
          </w:p>
        </w:tc>
      </w:tr>
      <w:tr w:rsidR="00985072">
        <w:trPr>
          <w:trHeight w:val="418"/>
          <w:jc w:val="center"/>
        </w:trPr>
        <w:tc>
          <w:tcPr>
            <w:tcW w:w="936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985072" w:rsidRDefault="0085068A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560"/>
            </w:pPr>
            <w:r>
              <w:t>Таблица №</w:t>
            </w:r>
            <w:r w:rsidR="00E84BC3">
              <w:t xml:space="preserve"> </w:t>
            </w:r>
            <w:r>
              <w:t>4.6. Область применения стеклопластиковых труб</w:t>
            </w:r>
          </w:p>
        </w:tc>
      </w:tr>
      <w:tr w:rsidR="00985072">
        <w:trPr>
          <w:trHeight w:val="288"/>
          <w:jc w:val="center"/>
        </w:trPr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100"/>
              <w:jc w:val="left"/>
            </w:pPr>
            <w:r>
              <w:t>Способ прокладки, метод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</w:pPr>
            <w:r>
              <w:t>Область применения</w:t>
            </w:r>
          </w:p>
        </w:tc>
      </w:tr>
      <w:tr w:rsidR="00985072">
        <w:trPr>
          <w:trHeight w:val="283"/>
          <w:jc w:val="center"/>
        </w:trPr>
        <w:tc>
          <w:tcPr>
            <w:tcW w:w="9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980"/>
            </w:pPr>
            <w:r>
              <w:t>Канализационные сети (самотечные) и напорные сети канализации</w:t>
            </w:r>
          </w:p>
        </w:tc>
      </w:tr>
      <w:tr w:rsidR="00985072">
        <w:trPr>
          <w:trHeight w:val="288"/>
          <w:jc w:val="center"/>
        </w:trPr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</w:pPr>
            <w:r>
              <w:t>Строительство уличных коллекторов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</w:pPr>
            <w:proofErr w:type="spellStart"/>
            <w:proofErr w:type="gramStart"/>
            <w:r>
              <w:t>Двн</w:t>
            </w:r>
            <w:proofErr w:type="spellEnd"/>
            <w:r>
              <w:t xml:space="preserve"> от 600 мм</w:t>
            </w:r>
            <w:r>
              <w:rPr>
                <w:vertAlign w:val="superscript"/>
              </w:rPr>
              <w:t>3)</w:t>
            </w:r>
            <w:proofErr w:type="gramEnd"/>
          </w:p>
        </w:tc>
      </w:tr>
      <w:tr w:rsidR="00985072">
        <w:trPr>
          <w:trHeight w:val="298"/>
          <w:jc w:val="center"/>
        </w:trPr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1580"/>
            </w:pPr>
            <w:r>
              <w:t>Водоснабжение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</w:pPr>
            <w:proofErr w:type="spellStart"/>
            <w:proofErr w:type="gramStart"/>
            <w:r>
              <w:t>Двн</w:t>
            </w:r>
            <w:proofErr w:type="spellEnd"/>
            <w:r>
              <w:t xml:space="preserve"> от 600 мм</w:t>
            </w:r>
            <w:r>
              <w:rPr>
                <w:vertAlign w:val="superscript"/>
              </w:rPr>
              <w:t>3)</w:t>
            </w:r>
            <w:proofErr w:type="gramEnd"/>
          </w:p>
        </w:tc>
      </w:tr>
    </w:tbl>
    <w:p w:rsidR="00985072" w:rsidRDefault="0085068A">
      <w:pPr>
        <w:pStyle w:val="a9"/>
        <w:framePr w:wrap="notBeside" w:vAnchor="text" w:hAnchor="text" w:xAlign="center" w:y="1"/>
        <w:shd w:val="clear" w:color="auto" w:fill="auto"/>
        <w:spacing w:line="240" w:lineRule="exact"/>
        <w:jc w:val="center"/>
      </w:pPr>
      <w:r>
        <w:rPr>
          <w:vertAlign w:val="superscript"/>
        </w:rPr>
        <w:t>3)</w:t>
      </w:r>
      <w:r>
        <w:t>—при обосновании решения в пользу выбора стеклопластиковой трубы.</w:t>
      </w:r>
    </w:p>
    <w:p w:rsidR="00985072" w:rsidRDefault="00985072">
      <w:pPr>
        <w:rPr>
          <w:sz w:val="2"/>
          <w:szCs w:val="2"/>
        </w:rPr>
      </w:pPr>
    </w:p>
    <w:p w:rsidR="00985072" w:rsidRDefault="0085068A">
      <w:pPr>
        <w:pStyle w:val="10"/>
        <w:keepNext/>
        <w:keepLines/>
        <w:shd w:val="clear" w:color="auto" w:fill="auto"/>
        <w:spacing w:before="281" w:after="31" w:line="240" w:lineRule="exact"/>
      </w:pPr>
      <w:bookmarkStart w:id="6" w:name="bookmark6"/>
      <w:r>
        <w:t>4.2.3.7. Полиэтиленовые, полимерные, поливинилхлоридные трубы</w:t>
      </w:r>
      <w:bookmarkEnd w:id="6"/>
    </w:p>
    <w:p w:rsidR="00985072" w:rsidRDefault="0085068A">
      <w:pPr>
        <w:pStyle w:val="11"/>
        <w:shd w:val="clear" w:color="auto" w:fill="auto"/>
        <w:spacing w:before="0" w:after="0" w:line="336" w:lineRule="exact"/>
        <w:ind w:right="20" w:firstLine="580"/>
      </w:pPr>
      <w:proofErr w:type="gramStart"/>
      <w:r>
        <w:t>Полиэтиленовые</w:t>
      </w:r>
      <w:proofErr w:type="gramEnd"/>
      <w:r>
        <w:t xml:space="preserve"> ПЭ100, полимерные с высокими прочностными характеристиками: </w:t>
      </w:r>
      <w:proofErr w:type="gramStart"/>
      <w:r>
        <w:t xml:space="preserve">ПЭ100+, </w:t>
      </w:r>
      <w:r w:rsidR="00E84BC3">
        <w:t>ПЭ</w:t>
      </w:r>
      <w:r w:rsidRPr="00023989">
        <w:t>100</w:t>
      </w:r>
      <w:r>
        <w:rPr>
          <w:lang w:val="en-US"/>
        </w:rPr>
        <w:t>RC</w:t>
      </w:r>
      <w:r w:rsidRPr="00023989">
        <w:t xml:space="preserve">; </w:t>
      </w:r>
      <w:r>
        <w:t xml:space="preserve">ПЭ112; многослойные с </w:t>
      </w:r>
      <w:proofErr w:type="spellStart"/>
      <w:r>
        <w:t>соэкструзионными</w:t>
      </w:r>
      <w:proofErr w:type="spellEnd"/>
      <w:r>
        <w:t xml:space="preserve"> слоями, в том числе гофрированные для самотечной канализации.</w:t>
      </w:r>
      <w:proofErr w:type="gramEnd"/>
    </w:p>
    <w:p w:rsidR="00985072" w:rsidRDefault="0085068A">
      <w:pPr>
        <w:pStyle w:val="11"/>
        <w:numPr>
          <w:ilvl w:val="0"/>
          <w:numId w:val="3"/>
        </w:numPr>
        <w:shd w:val="clear" w:color="auto" w:fill="auto"/>
        <w:tabs>
          <w:tab w:val="left" w:pos="998"/>
        </w:tabs>
        <w:spacing w:before="0" w:after="0" w:line="336" w:lineRule="exact"/>
        <w:ind w:right="20" w:firstLine="580"/>
      </w:pPr>
      <w:r>
        <w:t>Область применения полиэтиленовых труб: согласно СП 399.1325800.2018 «Системы водоснабжения и канализации наружные из полимерных материалов. Правила проектирования и монтажа».</w:t>
      </w:r>
    </w:p>
    <w:p w:rsidR="00985072" w:rsidRDefault="0085068A">
      <w:pPr>
        <w:pStyle w:val="11"/>
        <w:numPr>
          <w:ilvl w:val="0"/>
          <w:numId w:val="3"/>
        </w:numPr>
        <w:shd w:val="clear" w:color="auto" w:fill="auto"/>
        <w:tabs>
          <w:tab w:val="left" w:pos="998"/>
        </w:tabs>
        <w:spacing w:before="0" w:after="353" w:line="336" w:lineRule="exact"/>
        <w:ind w:right="20" w:firstLine="580"/>
      </w:pPr>
      <w:r>
        <w:t>Область применения полиэтиленовых гофрированных труб: безнапорные канализационные сети для хозяйственно-бытовых, ливневых и промышленных сточных вод описана в Таблице №</w:t>
      </w:r>
      <w:r w:rsidR="00E84BC3">
        <w:t xml:space="preserve"> </w:t>
      </w:r>
      <w:r>
        <w:t>4.7.</w:t>
      </w:r>
    </w:p>
    <w:p w:rsidR="00985072" w:rsidRDefault="0085068A" w:rsidP="007F756C">
      <w:pPr>
        <w:pStyle w:val="a9"/>
        <w:framePr w:w="9387" w:wrap="notBeside" w:vAnchor="text" w:hAnchor="text" w:xAlign="center" w:y="2"/>
        <w:shd w:val="clear" w:color="auto" w:fill="auto"/>
        <w:spacing w:line="240" w:lineRule="exact"/>
        <w:jc w:val="center"/>
      </w:pPr>
      <w:r>
        <w:t>Таблица №</w:t>
      </w:r>
      <w:r w:rsidR="00E84BC3">
        <w:t xml:space="preserve"> </w:t>
      </w:r>
      <w:r>
        <w:t>4.7. Область применения полиэтиленовых гофрированных труб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824"/>
        <w:gridCol w:w="4512"/>
      </w:tblGrid>
      <w:tr w:rsidR="00985072">
        <w:trPr>
          <w:trHeight w:val="379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387" w:wrap="notBeside" w:vAnchor="text" w:hAnchor="text" w:xAlign="center" w:y="2"/>
              <w:shd w:val="clear" w:color="auto" w:fill="auto"/>
              <w:spacing w:before="0" w:after="0" w:line="240" w:lineRule="auto"/>
              <w:ind w:left="400"/>
              <w:jc w:val="left"/>
            </w:pPr>
            <w:r>
              <w:t>Основные технические характеристики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387" w:wrap="notBeside" w:vAnchor="text" w:hAnchor="text" w:xAlign="center" w:y="2"/>
              <w:shd w:val="clear" w:color="auto" w:fill="auto"/>
              <w:spacing w:before="0" w:after="0" w:line="240" w:lineRule="auto"/>
              <w:ind w:left="1200"/>
              <w:jc w:val="left"/>
            </w:pPr>
            <w:r>
              <w:t>Область применения</w:t>
            </w:r>
          </w:p>
        </w:tc>
      </w:tr>
      <w:tr w:rsidR="00985072">
        <w:trPr>
          <w:trHeight w:val="288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387" w:wrap="notBeside" w:vAnchor="text" w:hAnchor="text" w:xAlign="center" w:y="2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 xml:space="preserve">Класс жесткости </w:t>
            </w:r>
            <w:r>
              <w:rPr>
                <w:lang w:val="en-US"/>
              </w:rPr>
              <w:t>(SN)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387" w:wrap="notBeside" w:vAnchor="text" w:hAnchor="text" w:xAlign="center" w:y="2"/>
              <w:shd w:val="clear" w:color="auto" w:fill="auto"/>
              <w:spacing w:before="0" w:after="0" w:line="240" w:lineRule="auto"/>
              <w:ind w:left="1520"/>
              <w:jc w:val="left"/>
            </w:pPr>
            <w:r>
              <w:t>8; 10; 12; 16; 24</w:t>
            </w:r>
          </w:p>
        </w:tc>
      </w:tr>
      <w:tr w:rsidR="00985072">
        <w:trPr>
          <w:trHeight w:val="283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387" w:wrap="notBeside" w:vAnchor="text" w:hAnchor="text" w:xAlign="center" w:y="2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>Открытая прокладка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387" w:wrap="notBeside" w:vAnchor="text" w:hAnchor="text" w:xAlign="center" w:y="2"/>
              <w:shd w:val="clear" w:color="auto" w:fill="auto"/>
              <w:spacing w:before="0" w:after="0" w:line="240" w:lineRule="auto"/>
              <w:ind w:left="1520"/>
              <w:jc w:val="left"/>
            </w:pPr>
            <w:r>
              <w:t>Применяется</w:t>
            </w:r>
          </w:p>
        </w:tc>
      </w:tr>
      <w:tr w:rsidR="00985072">
        <w:trPr>
          <w:trHeight w:val="562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387" w:wrap="notBeside" w:vAnchor="text" w:hAnchor="text" w:xAlign="center" w:y="2"/>
              <w:shd w:val="clear" w:color="auto" w:fill="auto"/>
              <w:spacing w:before="0" w:after="0" w:line="278" w:lineRule="exact"/>
            </w:pPr>
            <w:r>
              <w:t>Прокладка методом проталкивания в футляр (труба в трубе)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387" w:wrap="notBeside" w:vAnchor="text" w:hAnchor="text" w:xAlign="center" w:y="2"/>
              <w:shd w:val="clear" w:color="auto" w:fill="auto"/>
              <w:spacing w:before="0" w:after="0" w:line="240" w:lineRule="auto"/>
              <w:ind w:left="1520"/>
              <w:jc w:val="left"/>
            </w:pPr>
            <w:r>
              <w:t>Применяется</w:t>
            </w:r>
          </w:p>
        </w:tc>
      </w:tr>
      <w:tr w:rsidR="00985072">
        <w:trPr>
          <w:trHeight w:val="283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387" w:wrap="notBeside" w:vAnchor="text" w:hAnchor="text" w:xAlign="center" w:y="2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>Дворовые сети канализации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387" w:wrap="notBeside" w:vAnchor="text" w:hAnchor="text" w:xAlign="center" w:y="2"/>
              <w:shd w:val="clear" w:color="auto" w:fill="auto"/>
              <w:spacing w:before="0" w:after="0" w:line="240" w:lineRule="auto"/>
              <w:ind w:left="960"/>
              <w:jc w:val="left"/>
            </w:pPr>
            <w:proofErr w:type="spellStart"/>
            <w:r>
              <w:t>Днр</w:t>
            </w:r>
            <w:proofErr w:type="spellEnd"/>
            <w:r>
              <w:t xml:space="preserve"> от 110 мм до 250 мм</w:t>
            </w:r>
          </w:p>
        </w:tc>
      </w:tr>
      <w:tr w:rsidR="00985072">
        <w:trPr>
          <w:trHeight w:val="288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387" w:wrap="notBeside" w:vAnchor="text" w:hAnchor="text" w:xAlign="center" w:y="2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>Внутриквартальные сети канализации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387" w:wrap="notBeside" w:vAnchor="text" w:hAnchor="text" w:xAlign="center" w:y="2"/>
              <w:shd w:val="clear" w:color="auto" w:fill="auto"/>
              <w:spacing w:before="0" w:after="0" w:line="240" w:lineRule="auto"/>
              <w:ind w:left="960"/>
              <w:jc w:val="left"/>
            </w:pPr>
            <w:proofErr w:type="spellStart"/>
            <w:r>
              <w:t>Днр</w:t>
            </w:r>
            <w:proofErr w:type="spellEnd"/>
            <w:r>
              <w:t xml:space="preserve"> от 250 мм до 400 мм</w:t>
            </w:r>
          </w:p>
        </w:tc>
      </w:tr>
      <w:tr w:rsidR="00985072">
        <w:trPr>
          <w:trHeight w:val="576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387" w:wrap="notBeside" w:vAnchor="text" w:hAnchor="text" w:xAlign="center" w:y="2"/>
              <w:shd w:val="clear" w:color="auto" w:fill="auto"/>
              <w:spacing w:before="0" w:after="0" w:line="278" w:lineRule="exact"/>
              <w:ind w:left="120"/>
              <w:jc w:val="left"/>
            </w:pPr>
            <w:r>
              <w:t>Магистральные сети канализации (коллектора)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387" w:wrap="notBeside" w:vAnchor="text" w:hAnchor="text" w:xAlign="center" w:y="2"/>
              <w:shd w:val="clear" w:color="auto" w:fill="auto"/>
              <w:spacing w:before="0" w:after="0" w:line="240" w:lineRule="auto"/>
              <w:ind w:left="1520"/>
              <w:jc w:val="left"/>
            </w:pPr>
            <w:proofErr w:type="spellStart"/>
            <w:r>
              <w:t>Днр</w:t>
            </w:r>
            <w:proofErr w:type="spellEnd"/>
            <w:r>
              <w:t xml:space="preserve"> от 500 мм</w:t>
            </w:r>
          </w:p>
        </w:tc>
      </w:tr>
    </w:tbl>
    <w:p w:rsidR="00985072" w:rsidRDefault="00985072">
      <w:pPr>
        <w:rPr>
          <w:sz w:val="2"/>
          <w:szCs w:val="2"/>
        </w:rPr>
      </w:pPr>
    </w:p>
    <w:p w:rsidR="00985072" w:rsidRDefault="0085068A">
      <w:pPr>
        <w:pStyle w:val="11"/>
        <w:shd w:val="clear" w:color="auto" w:fill="auto"/>
        <w:spacing w:before="208" w:after="0"/>
        <w:ind w:right="20" w:firstLine="580"/>
      </w:pPr>
      <w:r>
        <w:t xml:space="preserve">• Полиэтиленовые гладкие трубы, в том числе ПЭ100+; </w:t>
      </w:r>
      <w:r w:rsidR="00E84BC3">
        <w:t>ПЭ</w:t>
      </w:r>
      <w:r w:rsidRPr="00023989">
        <w:t>100</w:t>
      </w:r>
      <w:r>
        <w:rPr>
          <w:lang w:val="en-US"/>
        </w:rPr>
        <w:t>RC</w:t>
      </w:r>
      <w:r w:rsidRPr="00023989">
        <w:t xml:space="preserve">; </w:t>
      </w:r>
      <w:r>
        <w:t xml:space="preserve">ПЭ112; многослойные с </w:t>
      </w:r>
      <w:proofErr w:type="spellStart"/>
      <w:r>
        <w:t>соэкструзионными</w:t>
      </w:r>
      <w:proofErr w:type="spellEnd"/>
      <w:r>
        <w:t xml:space="preserve"> слоями - для напорных сетей хозяйственно-питьевого водоснабжения, напорных сетей водоотведения, технологических трубопроводов и внутренних сетей, согласно СП 399.1325800.2018 </w:t>
      </w:r>
      <w:proofErr w:type="gramStart"/>
      <w:r>
        <w:t>описана</w:t>
      </w:r>
      <w:proofErr w:type="gramEnd"/>
      <w:r>
        <w:t xml:space="preserve"> в Таблице №</w:t>
      </w:r>
      <w:r w:rsidR="00E84BC3">
        <w:t xml:space="preserve"> </w:t>
      </w:r>
      <w:r>
        <w:t>4.8.</w:t>
      </w:r>
    </w:p>
    <w:p w:rsidR="00985072" w:rsidRDefault="0085068A" w:rsidP="007F756C">
      <w:pPr>
        <w:pStyle w:val="a9"/>
        <w:framePr w:w="9673" w:wrap="notBeside" w:vAnchor="text" w:hAnchor="text" w:xAlign="center" w:y="1"/>
        <w:shd w:val="clear" w:color="auto" w:fill="auto"/>
        <w:spacing w:line="240" w:lineRule="exact"/>
        <w:jc w:val="center"/>
      </w:pPr>
      <w:r>
        <w:lastRenderedPageBreak/>
        <w:t>Таблица №</w:t>
      </w:r>
      <w:r w:rsidR="00E84BC3">
        <w:t xml:space="preserve"> </w:t>
      </w:r>
      <w:r>
        <w:t>4.8 Область применения полиэтиленовых гладких труб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824"/>
        <w:gridCol w:w="4512"/>
      </w:tblGrid>
      <w:tr w:rsidR="00985072">
        <w:trPr>
          <w:trHeight w:val="514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673"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>Способ прокладки, метод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673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</w:pPr>
            <w:r>
              <w:t>Область применения</w:t>
            </w:r>
          </w:p>
        </w:tc>
      </w:tr>
      <w:tr w:rsidR="00985072">
        <w:trPr>
          <w:trHeight w:val="322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673"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>Открытый метод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673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</w:pPr>
            <w:proofErr w:type="spellStart"/>
            <w:r>
              <w:t>Днр</w:t>
            </w:r>
            <w:proofErr w:type="spellEnd"/>
            <w:r>
              <w:t xml:space="preserve"> до 1600 мм (включительно)</w:t>
            </w:r>
          </w:p>
        </w:tc>
      </w:tr>
      <w:tr w:rsidR="00985072">
        <w:trPr>
          <w:trHeight w:val="562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673" w:wrap="notBeside" w:vAnchor="text" w:hAnchor="text" w:xAlign="center" w:y="1"/>
              <w:shd w:val="clear" w:color="auto" w:fill="auto"/>
              <w:spacing w:before="0" w:after="0" w:line="274" w:lineRule="exact"/>
              <w:ind w:left="120"/>
              <w:jc w:val="left"/>
            </w:pPr>
            <w:r>
              <w:t>Укладка в скальных породах, без песчаной подушки</w:t>
            </w:r>
          </w:p>
        </w:tc>
        <w:tc>
          <w:tcPr>
            <w:tcW w:w="4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673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r>
              <w:t>Применяются ПЭ трубы с высокими прочностными характеристиками:</w:t>
            </w:r>
          </w:p>
          <w:p w:rsidR="00985072" w:rsidRDefault="0085068A" w:rsidP="007F756C">
            <w:pPr>
              <w:pStyle w:val="11"/>
              <w:framePr w:w="9673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r>
              <w:t xml:space="preserve">ПЭ100+; </w:t>
            </w:r>
            <w:r w:rsidR="00E84BC3">
              <w:t>ПЭ</w:t>
            </w:r>
            <w:r w:rsidRPr="00023989">
              <w:t>100</w:t>
            </w:r>
            <w:r>
              <w:rPr>
                <w:lang w:val="en-US"/>
              </w:rPr>
              <w:t>RC</w:t>
            </w:r>
            <w:r w:rsidRPr="00023989">
              <w:t xml:space="preserve">; </w:t>
            </w:r>
            <w:r>
              <w:t xml:space="preserve">ПЭ112; </w:t>
            </w:r>
            <w:proofErr w:type="gramStart"/>
            <w:r>
              <w:t>многослойные</w:t>
            </w:r>
            <w:proofErr w:type="gramEnd"/>
            <w:r>
              <w:t xml:space="preserve"> с </w:t>
            </w:r>
            <w:proofErr w:type="spellStart"/>
            <w:r>
              <w:t>соэкструзионными</w:t>
            </w:r>
            <w:proofErr w:type="spellEnd"/>
            <w:r>
              <w:t xml:space="preserve"> слоями</w:t>
            </w:r>
          </w:p>
          <w:p w:rsidR="00985072" w:rsidRDefault="0085068A" w:rsidP="007F756C">
            <w:pPr>
              <w:pStyle w:val="11"/>
              <w:framePr w:w="9673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proofErr w:type="spellStart"/>
            <w:r>
              <w:t>Днр</w:t>
            </w:r>
            <w:proofErr w:type="spellEnd"/>
            <w:r>
              <w:t xml:space="preserve"> до 1600 мм (включительно)</w:t>
            </w:r>
          </w:p>
        </w:tc>
      </w:tr>
      <w:tr w:rsidR="00985072">
        <w:trPr>
          <w:trHeight w:val="288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673"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>Метод ГНБ</w:t>
            </w:r>
          </w:p>
        </w:tc>
        <w:tc>
          <w:tcPr>
            <w:tcW w:w="45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985072" w:rsidP="007F756C">
            <w:pPr>
              <w:framePr w:w="9673" w:wrap="notBeside" w:vAnchor="text" w:hAnchor="text" w:xAlign="center" w:y="1"/>
            </w:pPr>
          </w:p>
        </w:tc>
      </w:tr>
      <w:tr w:rsidR="00985072">
        <w:trPr>
          <w:trHeight w:val="283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673"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>Санация с уменьшением диаметра</w:t>
            </w:r>
          </w:p>
        </w:tc>
        <w:tc>
          <w:tcPr>
            <w:tcW w:w="45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985072" w:rsidP="007F756C">
            <w:pPr>
              <w:framePr w:w="9673" w:wrap="notBeside" w:vAnchor="text" w:hAnchor="text" w:xAlign="center" w:y="1"/>
            </w:pPr>
          </w:p>
        </w:tc>
      </w:tr>
      <w:tr w:rsidR="00985072">
        <w:trPr>
          <w:trHeight w:val="576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85068A" w:rsidP="007F756C">
            <w:pPr>
              <w:pStyle w:val="11"/>
              <w:framePr w:w="9673" w:wrap="notBeside" w:vAnchor="text" w:hAnchor="text" w:xAlign="center" w:y="1"/>
              <w:shd w:val="clear" w:color="auto" w:fill="auto"/>
              <w:spacing w:before="0" w:after="0" w:line="274" w:lineRule="exact"/>
              <w:ind w:left="120"/>
              <w:jc w:val="left"/>
            </w:pPr>
            <w:r>
              <w:t>Санация методом протаскивания с увеличением диаметра</w:t>
            </w:r>
          </w:p>
        </w:tc>
        <w:tc>
          <w:tcPr>
            <w:tcW w:w="4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5072" w:rsidRDefault="00985072" w:rsidP="007F756C">
            <w:pPr>
              <w:framePr w:w="9673" w:wrap="notBeside" w:vAnchor="text" w:hAnchor="text" w:xAlign="center" w:y="1"/>
            </w:pPr>
          </w:p>
        </w:tc>
      </w:tr>
    </w:tbl>
    <w:p w:rsidR="00985072" w:rsidRDefault="00985072">
      <w:pPr>
        <w:rPr>
          <w:sz w:val="2"/>
          <w:szCs w:val="2"/>
        </w:rPr>
      </w:pPr>
    </w:p>
    <w:p w:rsidR="00985072" w:rsidRDefault="0085068A">
      <w:pPr>
        <w:pStyle w:val="10"/>
        <w:keepNext/>
        <w:keepLines/>
        <w:shd w:val="clear" w:color="auto" w:fill="auto"/>
        <w:spacing w:before="156" w:after="108" w:line="240" w:lineRule="exact"/>
      </w:pPr>
      <w:bookmarkStart w:id="7" w:name="bookmark7"/>
      <w:r>
        <w:t>4.2.3.8. Медные трубы</w:t>
      </w:r>
      <w:bookmarkEnd w:id="7"/>
    </w:p>
    <w:p w:rsidR="00985072" w:rsidRDefault="0085068A">
      <w:pPr>
        <w:pStyle w:val="11"/>
        <w:shd w:val="clear" w:color="auto" w:fill="auto"/>
        <w:spacing w:before="0" w:after="32" w:line="240" w:lineRule="exact"/>
        <w:ind w:firstLine="580"/>
      </w:pPr>
      <w:r>
        <w:t>Область применения медных труб:</w:t>
      </w:r>
    </w:p>
    <w:p w:rsidR="00985072" w:rsidRDefault="0085068A">
      <w:pPr>
        <w:pStyle w:val="11"/>
        <w:numPr>
          <w:ilvl w:val="0"/>
          <w:numId w:val="3"/>
        </w:numPr>
        <w:shd w:val="clear" w:color="auto" w:fill="auto"/>
        <w:tabs>
          <w:tab w:val="left" w:pos="998"/>
        </w:tabs>
        <w:spacing w:before="0" w:after="0" w:line="341" w:lineRule="exact"/>
        <w:ind w:firstLine="580"/>
      </w:pPr>
      <w:r>
        <w:t xml:space="preserve">Хлорное хозяйство (соединение хлорного контейнера с трубопроводом </w:t>
      </w:r>
      <w:proofErr w:type="spellStart"/>
      <w:r>
        <w:t>хлоргаза</w:t>
      </w:r>
      <w:proofErr w:type="spellEnd"/>
      <w:r>
        <w:t>)</w:t>
      </w:r>
    </w:p>
    <w:p w:rsidR="00985072" w:rsidRDefault="0085068A">
      <w:pPr>
        <w:pStyle w:val="11"/>
        <w:numPr>
          <w:ilvl w:val="0"/>
          <w:numId w:val="3"/>
        </w:numPr>
        <w:shd w:val="clear" w:color="auto" w:fill="auto"/>
        <w:tabs>
          <w:tab w:val="left" w:pos="994"/>
        </w:tabs>
        <w:spacing w:before="0" w:after="0" w:line="341" w:lineRule="exact"/>
        <w:ind w:right="20" w:firstLine="580"/>
      </w:pPr>
      <w:proofErr w:type="spellStart"/>
      <w:r>
        <w:t>КИПиА</w:t>
      </w:r>
      <w:proofErr w:type="spellEnd"/>
      <w:r>
        <w:t xml:space="preserve"> (импульсная трубка) компенсация вибраций от основного трубопровода до манометра либо </w:t>
      </w:r>
      <w:proofErr w:type="spellStart"/>
      <w:r>
        <w:t>мембрамного</w:t>
      </w:r>
      <w:proofErr w:type="spellEnd"/>
      <w:r>
        <w:t xml:space="preserve"> разделителя</w:t>
      </w:r>
    </w:p>
    <w:p w:rsidR="00985072" w:rsidRDefault="0085068A">
      <w:pPr>
        <w:pStyle w:val="11"/>
        <w:numPr>
          <w:ilvl w:val="0"/>
          <w:numId w:val="3"/>
        </w:numPr>
        <w:shd w:val="clear" w:color="auto" w:fill="auto"/>
        <w:tabs>
          <w:tab w:val="left" w:pos="994"/>
        </w:tabs>
        <w:spacing w:before="0" w:after="0" w:line="341" w:lineRule="exact"/>
        <w:ind w:right="20" w:firstLine="580"/>
      </w:pPr>
      <w:r>
        <w:t>Регуляторы давления (транспортировка воды задающего давления на исполнительный механизм)</w:t>
      </w:r>
    </w:p>
    <w:p w:rsidR="00985072" w:rsidRDefault="0085068A">
      <w:pPr>
        <w:pStyle w:val="11"/>
        <w:numPr>
          <w:ilvl w:val="0"/>
          <w:numId w:val="3"/>
        </w:numPr>
        <w:shd w:val="clear" w:color="auto" w:fill="auto"/>
        <w:tabs>
          <w:tab w:val="left" w:pos="994"/>
        </w:tabs>
        <w:spacing w:before="0" w:after="0" w:line="341" w:lineRule="exact"/>
        <w:ind w:right="20" w:firstLine="580"/>
      </w:pPr>
      <w:r>
        <w:t xml:space="preserve">Гидравлические линии исполнительных механизмов, а именно гидравлические грабли системы </w:t>
      </w:r>
      <w:proofErr w:type="spellStart"/>
      <w:r>
        <w:t>мусорозадержания</w:t>
      </w:r>
      <w:proofErr w:type="spellEnd"/>
    </w:p>
    <w:p w:rsidR="00985072" w:rsidRDefault="0085068A">
      <w:pPr>
        <w:pStyle w:val="11"/>
        <w:numPr>
          <w:ilvl w:val="0"/>
          <w:numId w:val="3"/>
        </w:numPr>
        <w:shd w:val="clear" w:color="auto" w:fill="auto"/>
        <w:tabs>
          <w:tab w:val="left" w:pos="1002"/>
        </w:tabs>
        <w:spacing w:before="0" w:after="0" w:line="341" w:lineRule="exact"/>
        <w:ind w:firstLine="580"/>
      </w:pPr>
      <w:r>
        <w:t>Топливная и масляная системы автотранспортных средств</w:t>
      </w:r>
    </w:p>
    <w:p w:rsidR="00985072" w:rsidRDefault="0085068A">
      <w:pPr>
        <w:pStyle w:val="11"/>
        <w:numPr>
          <w:ilvl w:val="0"/>
          <w:numId w:val="3"/>
        </w:numPr>
        <w:shd w:val="clear" w:color="auto" w:fill="auto"/>
        <w:tabs>
          <w:tab w:val="left" w:pos="1002"/>
        </w:tabs>
        <w:spacing w:before="0" w:after="0" w:line="341" w:lineRule="exact"/>
        <w:ind w:firstLine="580"/>
      </w:pPr>
      <w:r>
        <w:t>Системы охлаждения систем вентиляции и кондиционирования.</w:t>
      </w:r>
    </w:p>
    <w:p w:rsidR="003F0984" w:rsidRDefault="003F0984" w:rsidP="003F0984">
      <w:pPr>
        <w:pStyle w:val="11"/>
        <w:shd w:val="clear" w:color="auto" w:fill="auto"/>
        <w:tabs>
          <w:tab w:val="left" w:pos="1002"/>
        </w:tabs>
        <w:spacing w:before="0" w:after="0" w:line="341" w:lineRule="exact"/>
      </w:pPr>
    </w:p>
    <w:p w:rsidR="003F0984" w:rsidRDefault="003F0984" w:rsidP="003F0984">
      <w:pPr>
        <w:pStyle w:val="11"/>
        <w:shd w:val="clear" w:color="auto" w:fill="auto"/>
        <w:tabs>
          <w:tab w:val="left" w:pos="1002"/>
        </w:tabs>
        <w:spacing w:before="0" w:after="0" w:line="341" w:lineRule="exact"/>
      </w:pPr>
    </w:p>
    <w:p w:rsidR="003F0984" w:rsidRDefault="003F0984" w:rsidP="003F0984">
      <w:pPr>
        <w:pStyle w:val="11"/>
        <w:shd w:val="clear" w:color="auto" w:fill="auto"/>
        <w:tabs>
          <w:tab w:val="left" w:pos="1002"/>
        </w:tabs>
        <w:spacing w:before="0" w:after="0" w:line="341" w:lineRule="exact"/>
      </w:pPr>
    </w:p>
    <w:sectPr w:rsidR="003F0984" w:rsidSect="00985072">
      <w:footerReference w:type="default" r:id="rId7"/>
      <w:type w:val="continuous"/>
      <w:pgSz w:w="11905" w:h="16837"/>
      <w:pgMar w:top="965" w:right="472" w:bottom="1200" w:left="1525" w:header="0" w:footer="3" w:gutter="0"/>
      <w:pgNumType w:start="64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EC1" w:rsidRDefault="005C5EC1" w:rsidP="00985072">
      <w:r>
        <w:separator/>
      </w:r>
    </w:p>
  </w:endnote>
  <w:endnote w:type="continuationSeparator" w:id="0">
    <w:p w:rsidR="005C5EC1" w:rsidRDefault="005C5EC1" w:rsidP="009850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EC1" w:rsidRDefault="00E95235">
    <w:pPr>
      <w:pStyle w:val="a5"/>
      <w:framePr w:w="12243" w:h="158" w:wrap="none" w:vAnchor="text" w:hAnchor="page" w:x="-168" w:y="-1204"/>
      <w:shd w:val="clear" w:color="auto" w:fill="auto"/>
      <w:ind w:left="10824"/>
    </w:pPr>
    <w:fldSimple w:instr=" PAGE \* MERGEFORMAT ">
      <w:r w:rsidR="006231DC" w:rsidRPr="006231DC">
        <w:rPr>
          <w:rStyle w:val="115pt"/>
          <w:noProof/>
        </w:rPr>
        <w:t>64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EC1" w:rsidRDefault="005C5EC1"/>
  </w:footnote>
  <w:footnote w:type="continuationSeparator" w:id="0">
    <w:p w:rsidR="005C5EC1" w:rsidRDefault="005C5EC1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7498E"/>
    <w:multiLevelType w:val="multilevel"/>
    <w:tmpl w:val="8B4417B4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698351B"/>
    <w:multiLevelType w:val="multilevel"/>
    <w:tmpl w:val="024696C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6F9635B"/>
    <w:multiLevelType w:val="multilevel"/>
    <w:tmpl w:val="C5C4A5F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985072"/>
    <w:rsid w:val="00023989"/>
    <w:rsid w:val="000A53DB"/>
    <w:rsid w:val="001806C0"/>
    <w:rsid w:val="0029799B"/>
    <w:rsid w:val="00391DFE"/>
    <w:rsid w:val="003A5AE5"/>
    <w:rsid w:val="003F0984"/>
    <w:rsid w:val="00474CCB"/>
    <w:rsid w:val="005C5EC1"/>
    <w:rsid w:val="006231DC"/>
    <w:rsid w:val="006620CA"/>
    <w:rsid w:val="006A15B1"/>
    <w:rsid w:val="007F756C"/>
    <w:rsid w:val="0085068A"/>
    <w:rsid w:val="00942A47"/>
    <w:rsid w:val="00985072"/>
    <w:rsid w:val="00A70579"/>
    <w:rsid w:val="00BB6D62"/>
    <w:rsid w:val="00D2731F"/>
    <w:rsid w:val="00E84BC3"/>
    <w:rsid w:val="00E95235"/>
    <w:rsid w:val="00F40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8507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85072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9850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4">
    <w:name w:val="Колонтитул_"/>
    <w:basedOn w:val="a0"/>
    <w:link w:val="a5"/>
    <w:rsid w:val="009850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5pt">
    <w:name w:val="Колонтитул + 11;5 pt"/>
    <w:basedOn w:val="a4"/>
    <w:rsid w:val="00985072"/>
    <w:rPr>
      <w:spacing w:val="0"/>
      <w:sz w:val="23"/>
      <w:szCs w:val="23"/>
    </w:rPr>
  </w:style>
  <w:style w:type="character" w:customStyle="1" w:styleId="1">
    <w:name w:val="Заголовок №1_"/>
    <w:basedOn w:val="a0"/>
    <w:link w:val="10"/>
    <w:rsid w:val="009850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6">
    <w:name w:val="Основной текст_"/>
    <w:basedOn w:val="a0"/>
    <w:link w:val="11"/>
    <w:rsid w:val="009850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2">
    <w:name w:val="Заголовок №1 (2)_"/>
    <w:basedOn w:val="a0"/>
    <w:link w:val="120"/>
    <w:rsid w:val="009850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7">
    <w:name w:val="Основной текст + Полужирный"/>
    <w:basedOn w:val="a6"/>
    <w:rsid w:val="00985072"/>
    <w:rPr>
      <w:b/>
      <w:bCs/>
      <w:spacing w:val="0"/>
      <w:sz w:val="24"/>
      <w:szCs w:val="24"/>
    </w:rPr>
  </w:style>
  <w:style w:type="character" w:customStyle="1" w:styleId="a8">
    <w:name w:val="Подпись к таблице_"/>
    <w:basedOn w:val="a0"/>
    <w:link w:val="a9"/>
    <w:rsid w:val="009850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4">
    <w:name w:val="Основной текст (4)_"/>
    <w:basedOn w:val="a0"/>
    <w:link w:val="40"/>
    <w:rsid w:val="009850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">
    <w:name w:val="Основной текст (3)_"/>
    <w:basedOn w:val="a0"/>
    <w:link w:val="30"/>
    <w:rsid w:val="009850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8pt">
    <w:name w:val="Подпись к таблице + 8 pt"/>
    <w:basedOn w:val="a8"/>
    <w:rsid w:val="00985072"/>
    <w:rPr>
      <w:spacing w:val="0"/>
      <w:sz w:val="16"/>
      <w:szCs w:val="16"/>
    </w:rPr>
  </w:style>
  <w:style w:type="character" w:customStyle="1" w:styleId="41">
    <w:name w:val="Основной текст (4) + Не полужирный"/>
    <w:basedOn w:val="4"/>
    <w:rsid w:val="00985072"/>
    <w:rPr>
      <w:b/>
      <w:bCs/>
      <w:spacing w:val="0"/>
      <w:sz w:val="24"/>
      <w:szCs w:val="24"/>
    </w:rPr>
  </w:style>
  <w:style w:type="character" w:customStyle="1" w:styleId="aa">
    <w:name w:val="Основной текст + Полужирный"/>
    <w:basedOn w:val="a6"/>
    <w:rsid w:val="00985072"/>
    <w:rPr>
      <w:b/>
      <w:bCs/>
      <w:spacing w:val="0"/>
      <w:sz w:val="24"/>
      <w:szCs w:val="24"/>
    </w:rPr>
  </w:style>
  <w:style w:type="character" w:customStyle="1" w:styleId="ab">
    <w:name w:val="Подпись к таблице"/>
    <w:basedOn w:val="a8"/>
    <w:rsid w:val="00985072"/>
    <w:rPr>
      <w:u w:val="single"/>
    </w:rPr>
  </w:style>
  <w:style w:type="paragraph" w:customStyle="1" w:styleId="20">
    <w:name w:val="Основной текст (2)"/>
    <w:basedOn w:val="a"/>
    <w:link w:val="2"/>
    <w:rsid w:val="00985072"/>
    <w:pPr>
      <w:shd w:val="clear" w:color="auto" w:fill="FFFFFF"/>
      <w:spacing w:after="174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5">
    <w:name w:val="Колонтитул"/>
    <w:basedOn w:val="a"/>
    <w:link w:val="a4"/>
    <w:rsid w:val="0098507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Заголовок №1"/>
    <w:basedOn w:val="a"/>
    <w:link w:val="1"/>
    <w:rsid w:val="00985072"/>
    <w:pPr>
      <w:shd w:val="clear" w:color="auto" w:fill="FFFFFF"/>
      <w:spacing w:before="1740" w:after="180" w:line="0" w:lineRule="atLeast"/>
      <w:ind w:firstLine="580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Основной текст1"/>
    <w:basedOn w:val="a"/>
    <w:link w:val="a6"/>
    <w:rsid w:val="00985072"/>
    <w:pPr>
      <w:shd w:val="clear" w:color="auto" w:fill="FFFFFF"/>
      <w:spacing w:before="180" w:after="180" w:line="331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120">
    <w:name w:val="Заголовок №1 (2)"/>
    <w:basedOn w:val="a"/>
    <w:link w:val="12"/>
    <w:rsid w:val="00985072"/>
    <w:pPr>
      <w:shd w:val="clear" w:color="auto" w:fill="FFFFFF"/>
      <w:spacing w:line="346" w:lineRule="exact"/>
      <w:ind w:firstLine="580"/>
      <w:jc w:val="both"/>
      <w:outlineLvl w:val="0"/>
    </w:pPr>
    <w:rPr>
      <w:rFonts w:ascii="Times New Roman" w:eastAsia="Times New Roman" w:hAnsi="Times New Roman" w:cs="Times New Roman"/>
    </w:rPr>
  </w:style>
  <w:style w:type="paragraph" w:customStyle="1" w:styleId="a9">
    <w:name w:val="Подпись к таблице"/>
    <w:basedOn w:val="a"/>
    <w:link w:val="a8"/>
    <w:rsid w:val="00985072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rsid w:val="0098507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rsid w:val="0098507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3">
    <w:name w:val="Основной шрифт абзаца1"/>
    <w:rsid w:val="003F0984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1286</Words>
  <Characters>7333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ÐŁÐ´Ð¸Ð½Ð°Ñ‘ Ñ‡ÐµÑ–Ð½Ð¸Ñ⁄ÐµÑ†ÐºÐ°Ñ‘ Ð¿Ð¾Ð»Ð¸Ñ‡Ð¸ÐºÐ°_27.01.2020.pdf</vt:lpstr>
    </vt:vector>
  </TitlesOfParts>
  <Company/>
  <LinksUpToDate>false</LinksUpToDate>
  <CharactersWithSpaces>8602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ÐŁÐ´Ð¸Ð½Ð°Ñ‘ Ñ‡ÐµÑ–Ð½Ð¸Ñ⁄ÐµÑ†ÐºÐ°Ñ‘ Ð¿Ð¾Ð»Ð¸Ñ‡Ð¸ÐºÐ°_27.01.2020.pdf</dc:title>
  <dc:creator>injptovoda</dc:creator>
  <cp:lastModifiedBy>o.sapuncova</cp:lastModifiedBy>
  <cp:revision>4</cp:revision>
  <dcterms:created xsi:type="dcterms:W3CDTF">2021-02-17T04:45:00Z</dcterms:created>
  <dcterms:modified xsi:type="dcterms:W3CDTF">2022-02-07T01:45:00Z</dcterms:modified>
</cp:coreProperties>
</file>